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DF" w:rsidRPr="007926A0" w:rsidRDefault="00FA5ADF" w:rsidP="002F1CCD">
      <w:pPr>
        <w:suppressAutoHyphens/>
        <w:spacing w:before="120"/>
        <w:jc w:val="center"/>
        <w:outlineLvl w:val="0"/>
        <w:rPr>
          <w:rFonts w:ascii="Arial" w:hAnsi="Arial" w:cs="Arial"/>
          <w:b/>
        </w:rPr>
      </w:pPr>
      <w:r w:rsidRPr="007926A0">
        <w:rPr>
          <w:rFonts w:ascii="Arial" w:hAnsi="Arial" w:cs="Arial"/>
          <w:b/>
        </w:rPr>
        <w:t>SECTION 01</w:t>
      </w:r>
      <w:r w:rsidR="002F1CCD">
        <w:rPr>
          <w:rFonts w:ascii="Arial" w:hAnsi="Arial" w:cs="Arial"/>
          <w:b/>
        </w:rPr>
        <w:t xml:space="preserve"> </w:t>
      </w:r>
      <w:r w:rsidRPr="007926A0">
        <w:rPr>
          <w:rFonts w:ascii="Arial" w:hAnsi="Arial" w:cs="Arial"/>
          <w:b/>
        </w:rPr>
        <w:t>7</w:t>
      </w:r>
      <w:r w:rsidR="002F1CCD">
        <w:rPr>
          <w:rFonts w:ascii="Arial" w:hAnsi="Arial" w:cs="Arial"/>
          <w:b/>
        </w:rPr>
        <w:t>8 36</w:t>
      </w:r>
    </w:p>
    <w:p w:rsidR="00FA5ADF" w:rsidRPr="007926A0" w:rsidRDefault="002F1CCD" w:rsidP="002F1CCD">
      <w:pPr>
        <w:suppressAutoHyphens/>
        <w:spacing w:before="120"/>
        <w:jc w:val="center"/>
        <w:outlineLvl w:val="0"/>
        <w:rPr>
          <w:rFonts w:ascii="Arial" w:hAnsi="Arial" w:cs="Arial"/>
          <w:b/>
        </w:rPr>
      </w:pPr>
      <w:r>
        <w:rPr>
          <w:rFonts w:ascii="Arial" w:hAnsi="Arial" w:cs="Arial"/>
          <w:b/>
        </w:rPr>
        <w:t>WARRANTIES</w:t>
      </w:r>
      <w:r w:rsidR="0072141A" w:rsidRPr="007926A0">
        <w:rPr>
          <w:rFonts w:ascii="Arial" w:hAnsi="Arial" w:cs="Arial"/>
          <w:b/>
        </w:rPr>
        <w:t xml:space="preserve"> </w:t>
      </w:r>
    </w:p>
    <w:p w:rsidR="00FA5ADF" w:rsidRPr="007926A0" w:rsidRDefault="00FA5ADF" w:rsidP="007926A0">
      <w:pPr>
        <w:suppressAutoHyphens/>
        <w:spacing w:before="120"/>
        <w:jc w:val="both"/>
        <w:rPr>
          <w:rFonts w:ascii="Arial" w:hAnsi="Arial" w:cs="Arial"/>
          <w:b/>
        </w:rPr>
      </w:pPr>
    </w:p>
    <w:p w:rsidR="00912E3E" w:rsidRPr="007926A0" w:rsidRDefault="00F062CC" w:rsidP="00F062CC">
      <w:pPr>
        <w:suppressAutoHyphens/>
        <w:jc w:val="both"/>
        <w:outlineLvl w:val="0"/>
        <w:rPr>
          <w:rFonts w:ascii="Arial" w:hAnsi="Arial" w:cs="Arial"/>
        </w:rPr>
      </w:pPr>
      <w:r>
        <w:rPr>
          <w:rFonts w:ascii="Arial" w:hAnsi="Arial" w:cs="Arial"/>
        </w:rPr>
        <w:t xml:space="preserve">PART 1 - </w:t>
      </w:r>
      <w:r w:rsidR="00FA5ADF" w:rsidRPr="00F062CC">
        <w:rPr>
          <w:rFonts w:ascii="Arial" w:hAnsi="Arial" w:cs="Arial"/>
        </w:rPr>
        <w:t>GENERAL</w:t>
      </w:r>
    </w:p>
    <w:p w:rsidR="00912E3E" w:rsidRPr="007926A0" w:rsidRDefault="00912E3E" w:rsidP="007926A0">
      <w:pPr>
        <w:suppressAutoHyphens/>
        <w:jc w:val="both"/>
        <w:rPr>
          <w:rFonts w:ascii="Arial" w:hAnsi="Arial" w:cs="Arial"/>
        </w:rPr>
      </w:pPr>
    </w:p>
    <w:p w:rsidR="000C7E2C" w:rsidRPr="007926A0" w:rsidRDefault="00813B7A" w:rsidP="00813B7A">
      <w:pPr>
        <w:suppressAutoHyphens/>
        <w:jc w:val="both"/>
        <w:rPr>
          <w:rFonts w:ascii="Arial" w:hAnsi="Arial" w:cs="Arial"/>
        </w:rPr>
      </w:pPr>
      <w:r>
        <w:rPr>
          <w:rFonts w:ascii="Arial" w:hAnsi="Arial" w:cs="Arial"/>
        </w:rPr>
        <w:t>1.01</w:t>
      </w:r>
      <w:r>
        <w:rPr>
          <w:rFonts w:ascii="Arial" w:hAnsi="Arial" w:cs="Arial"/>
        </w:rPr>
        <w:tab/>
      </w:r>
      <w:r w:rsidR="000C7E2C" w:rsidRPr="007926A0">
        <w:rPr>
          <w:rFonts w:ascii="Arial" w:hAnsi="Arial" w:cs="Arial"/>
        </w:rPr>
        <w:t>DEFINITIONS</w:t>
      </w:r>
    </w:p>
    <w:p w:rsidR="000C7E2C" w:rsidRPr="007926A0" w:rsidRDefault="000C7E2C" w:rsidP="007926A0">
      <w:pPr>
        <w:suppressAutoHyphens/>
        <w:ind w:left="360"/>
        <w:jc w:val="both"/>
        <w:rPr>
          <w:rFonts w:ascii="Arial" w:hAnsi="Arial" w:cs="Arial"/>
        </w:rPr>
      </w:pPr>
    </w:p>
    <w:p w:rsidR="00326655" w:rsidRPr="007926A0" w:rsidRDefault="00326655" w:rsidP="00813B7A">
      <w:pPr>
        <w:numPr>
          <w:ilvl w:val="0"/>
          <w:numId w:val="2"/>
        </w:numPr>
        <w:suppressAutoHyphens/>
        <w:jc w:val="both"/>
        <w:rPr>
          <w:rFonts w:ascii="Arial" w:hAnsi="Arial" w:cs="Arial"/>
        </w:rPr>
      </w:pPr>
      <w:r w:rsidRPr="007926A0">
        <w:rPr>
          <w:rFonts w:ascii="Arial" w:hAnsi="Arial" w:cs="Arial"/>
        </w:rPr>
        <w:t xml:space="preserve">Within this Section, the term </w:t>
      </w:r>
      <w:r w:rsidR="004E30A7" w:rsidRPr="007926A0">
        <w:rPr>
          <w:rFonts w:ascii="Arial" w:hAnsi="Arial" w:cs="Arial"/>
        </w:rPr>
        <w:t>W</w:t>
      </w:r>
      <w:r w:rsidRPr="007926A0">
        <w:rPr>
          <w:rFonts w:ascii="Arial" w:hAnsi="Arial" w:cs="Arial"/>
        </w:rPr>
        <w:t>arranty shall be used to mean warranties of various types, equipment performance certifications, and similar performance guarantees.</w:t>
      </w:r>
    </w:p>
    <w:p w:rsidR="00326655" w:rsidRPr="007926A0" w:rsidRDefault="00326655" w:rsidP="007926A0">
      <w:pPr>
        <w:suppressAutoHyphens/>
        <w:ind w:left="720"/>
        <w:jc w:val="both"/>
        <w:rPr>
          <w:rFonts w:ascii="Arial" w:hAnsi="Arial" w:cs="Arial"/>
        </w:rPr>
      </w:pPr>
    </w:p>
    <w:p w:rsidR="000C7E2C" w:rsidRPr="007926A0" w:rsidRDefault="000C7E2C" w:rsidP="00813B7A">
      <w:pPr>
        <w:numPr>
          <w:ilvl w:val="0"/>
          <w:numId w:val="2"/>
        </w:numPr>
        <w:suppressAutoHyphens/>
        <w:jc w:val="both"/>
        <w:rPr>
          <w:rFonts w:ascii="Arial" w:hAnsi="Arial" w:cs="Arial"/>
        </w:rPr>
      </w:pPr>
      <w:r w:rsidRPr="007926A0">
        <w:rPr>
          <w:rFonts w:ascii="Arial" w:hAnsi="Arial" w:cs="Arial"/>
        </w:rPr>
        <w:t xml:space="preserve">Within this Section, the term </w:t>
      </w:r>
      <w:r w:rsidR="004E30A7" w:rsidRPr="007926A0">
        <w:rPr>
          <w:rFonts w:ascii="Arial" w:hAnsi="Arial" w:cs="Arial"/>
        </w:rPr>
        <w:t xml:space="preserve">Product </w:t>
      </w:r>
      <w:r w:rsidRPr="007926A0">
        <w:rPr>
          <w:rFonts w:ascii="Arial" w:hAnsi="Arial" w:cs="Arial"/>
        </w:rPr>
        <w:t>shall be used to mean equipment, systems, products, components, and other similar aspects of the Work that have a manufacturer’s or installer’s warranty.</w:t>
      </w:r>
    </w:p>
    <w:p w:rsidR="000C7E2C" w:rsidRPr="007926A0" w:rsidRDefault="000C7E2C" w:rsidP="007926A0">
      <w:pPr>
        <w:suppressAutoHyphens/>
        <w:ind w:left="360"/>
        <w:jc w:val="both"/>
        <w:rPr>
          <w:rFonts w:ascii="Arial" w:hAnsi="Arial" w:cs="Arial"/>
        </w:rPr>
      </w:pPr>
    </w:p>
    <w:p w:rsidR="00FA5ADF" w:rsidRPr="007926A0" w:rsidRDefault="00813B7A" w:rsidP="00813B7A">
      <w:pPr>
        <w:suppressAutoHyphens/>
        <w:jc w:val="both"/>
        <w:outlineLvl w:val="0"/>
        <w:rPr>
          <w:rFonts w:ascii="Arial" w:hAnsi="Arial" w:cs="Arial"/>
        </w:rPr>
      </w:pPr>
      <w:r>
        <w:rPr>
          <w:rFonts w:ascii="Arial" w:hAnsi="Arial" w:cs="Arial"/>
        </w:rPr>
        <w:t>1.02</w:t>
      </w:r>
      <w:r>
        <w:rPr>
          <w:rFonts w:ascii="Arial" w:hAnsi="Arial" w:cs="Arial"/>
        </w:rPr>
        <w:tab/>
      </w:r>
      <w:r w:rsidR="005C76EB" w:rsidRPr="007926A0">
        <w:rPr>
          <w:rFonts w:ascii="Arial" w:hAnsi="Arial" w:cs="Arial"/>
        </w:rPr>
        <w:t xml:space="preserve">GENERAL </w:t>
      </w:r>
      <w:r w:rsidR="00FA5ADF" w:rsidRPr="007926A0">
        <w:rPr>
          <w:rFonts w:ascii="Arial" w:hAnsi="Arial" w:cs="Arial"/>
        </w:rPr>
        <w:t>WARRANTY REQUIREMENTS</w:t>
      </w:r>
    </w:p>
    <w:p w:rsidR="005C76EB" w:rsidRPr="007926A0" w:rsidRDefault="005C76EB" w:rsidP="007926A0">
      <w:pPr>
        <w:suppressAutoHyphens/>
        <w:ind w:left="360"/>
        <w:jc w:val="both"/>
        <w:rPr>
          <w:rFonts w:ascii="Arial" w:hAnsi="Arial" w:cs="Arial"/>
        </w:rPr>
      </w:pPr>
    </w:p>
    <w:p w:rsidR="0082094F" w:rsidRPr="007926A0" w:rsidRDefault="0082094F" w:rsidP="00813B7A">
      <w:pPr>
        <w:numPr>
          <w:ilvl w:val="0"/>
          <w:numId w:val="3"/>
        </w:numPr>
        <w:suppressAutoHyphens/>
        <w:jc w:val="both"/>
        <w:rPr>
          <w:rFonts w:ascii="Arial" w:hAnsi="Arial" w:cs="Arial"/>
        </w:rPr>
      </w:pPr>
      <w:r w:rsidRPr="007926A0">
        <w:rPr>
          <w:rFonts w:ascii="Arial" w:hAnsi="Arial" w:cs="Arial"/>
        </w:rPr>
        <w:t xml:space="preserve">Basic construction warranty of work is outlined in the </w:t>
      </w:r>
      <w:r w:rsidR="00813B7A">
        <w:rPr>
          <w:rFonts w:ascii="Arial" w:hAnsi="Arial" w:cs="Arial"/>
        </w:rPr>
        <w:t xml:space="preserve">General Conditions of the </w:t>
      </w:r>
      <w:r w:rsidRPr="007926A0">
        <w:rPr>
          <w:rFonts w:ascii="Arial" w:hAnsi="Arial" w:cs="Arial"/>
        </w:rPr>
        <w:t>Contract.</w:t>
      </w:r>
    </w:p>
    <w:p w:rsidR="0082094F" w:rsidRPr="007926A0" w:rsidRDefault="0082094F" w:rsidP="007926A0">
      <w:pPr>
        <w:suppressAutoHyphens/>
        <w:ind w:left="720"/>
        <w:jc w:val="both"/>
        <w:rPr>
          <w:rFonts w:ascii="Arial" w:hAnsi="Arial" w:cs="Arial"/>
        </w:rPr>
      </w:pPr>
    </w:p>
    <w:p w:rsidR="0082094F" w:rsidRPr="007926A0" w:rsidRDefault="0082094F" w:rsidP="00813B7A">
      <w:pPr>
        <w:numPr>
          <w:ilvl w:val="0"/>
          <w:numId w:val="3"/>
        </w:numPr>
        <w:suppressAutoHyphens/>
        <w:jc w:val="both"/>
        <w:outlineLvl w:val="0"/>
        <w:rPr>
          <w:rFonts w:ascii="Arial" w:hAnsi="Arial" w:cs="Arial"/>
        </w:rPr>
      </w:pPr>
      <w:r w:rsidRPr="007926A0">
        <w:rPr>
          <w:rFonts w:ascii="Arial" w:hAnsi="Arial" w:cs="Arial"/>
        </w:rPr>
        <w:t xml:space="preserve">Requirements for a Maintenance Bond, if required, </w:t>
      </w:r>
      <w:r w:rsidR="00813B7A">
        <w:rPr>
          <w:rFonts w:ascii="Arial" w:hAnsi="Arial" w:cs="Arial"/>
        </w:rPr>
        <w:t xml:space="preserve">were </w:t>
      </w:r>
      <w:r w:rsidRPr="007926A0">
        <w:rPr>
          <w:rFonts w:ascii="Arial" w:hAnsi="Arial" w:cs="Arial"/>
        </w:rPr>
        <w:t xml:space="preserve">outlined in the </w:t>
      </w:r>
      <w:r w:rsidR="00813B7A">
        <w:rPr>
          <w:rFonts w:ascii="Arial" w:hAnsi="Arial" w:cs="Arial"/>
        </w:rPr>
        <w:t>Invitation for Bids</w:t>
      </w:r>
      <w:r w:rsidRPr="007926A0">
        <w:rPr>
          <w:rFonts w:ascii="Arial" w:hAnsi="Arial" w:cs="Arial"/>
        </w:rPr>
        <w:t>.</w:t>
      </w:r>
    </w:p>
    <w:p w:rsidR="0082094F" w:rsidRPr="007926A0" w:rsidRDefault="0082094F" w:rsidP="007926A0">
      <w:pPr>
        <w:suppressAutoHyphens/>
        <w:ind w:left="720"/>
        <w:jc w:val="both"/>
        <w:outlineLvl w:val="0"/>
        <w:rPr>
          <w:rFonts w:ascii="Arial" w:hAnsi="Arial" w:cs="Arial"/>
        </w:rPr>
      </w:pPr>
    </w:p>
    <w:p w:rsidR="0082094F" w:rsidRPr="007926A0" w:rsidRDefault="0082094F" w:rsidP="00813B7A">
      <w:pPr>
        <w:numPr>
          <w:ilvl w:val="0"/>
          <w:numId w:val="3"/>
        </w:numPr>
        <w:suppressAutoHyphens/>
        <w:jc w:val="both"/>
        <w:outlineLvl w:val="0"/>
        <w:rPr>
          <w:rFonts w:ascii="Arial" w:hAnsi="Arial" w:cs="Arial"/>
        </w:rPr>
      </w:pPr>
      <w:r w:rsidRPr="007926A0">
        <w:rPr>
          <w:rFonts w:ascii="Arial" w:hAnsi="Arial" w:cs="Arial"/>
        </w:rPr>
        <w:t xml:space="preserve">Specific Product warranties are identified in the various Technical Specification </w:t>
      </w:r>
      <w:r w:rsidR="00813B7A">
        <w:rPr>
          <w:rFonts w:ascii="Arial" w:hAnsi="Arial" w:cs="Arial"/>
        </w:rPr>
        <w:t>s</w:t>
      </w:r>
      <w:r w:rsidRPr="007926A0">
        <w:rPr>
          <w:rFonts w:ascii="Arial" w:hAnsi="Arial" w:cs="Arial"/>
        </w:rPr>
        <w:t>ections.</w:t>
      </w:r>
    </w:p>
    <w:p w:rsidR="0082094F" w:rsidRPr="007926A0" w:rsidRDefault="0082094F" w:rsidP="007926A0">
      <w:pPr>
        <w:suppressAutoHyphens/>
        <w:ind w:left="720"/>
        <w:jc w:val="both"/>
        <w:outlineLvl w:val="0"/>
        <w:rPr>
          <w:rFonts w:ascii="Arial" w:hAnsi="Arial" w:cs="Arial"/>
        </w:rPr>
      </w:pPr>
    </w:p>
    <w:p w:rsidR="005C76EB" w:rsidRPr="007926A0" w:rsidRDefault="005C76EB" w:rsidP="00813B7A">
      <w:pPr>
        <w:numPr>
          <w:ilvl w:val="0"/>
          <w:numId w:val="3"/>
        </w:numPr>
        <w:suppressAutoHyphens/>
        <w:jc w:val="both"/>
        <w:rPr>
          <w:rFonts w:ascii="Arial" w:hAnsi="Arial" w:cs="Arial"/>
        </w:rPr>
      </w:pPr>
      <w:r w:rsidRPr="007926A0">
        <w:rPr>
          <w:rFonts w:ascii="Arial" w:hAnsi="Arial" w:cs="Arial"/>
        </w:rPr>
        <w:t xml:space="preserve">Each Separate Prime Contractor </w:t>
      </w:r>
      <w:r w:rsidR="000C7E2C" w:rsidRPr="007926A0">
        <w:rPr>
          <w:rFonts w:ascii="Arial" w:hAnsi="Arial" w:cs="Arial"/>
        </w:rPr>
        <w:t xml:space="preserve">shall provide the basic construction warranty, </w:t>
      </w:r>
      <w:r w:rsidR="0082094F" w:rsidRPr="007926A0">
        <w:rPr>
          <w:rFonts w:ascii="Arial" w:hAnsi="Arial" w:cs="Arial"/>
        </w:rPr>
        <w:t xml:space="preserve">shall provide his own Maintenance Bond, if required, </w:t>
      </w:r>
      <w:r w:rsidR="000C7E2C" w:rsidRPr="007926A0">
        <w:rPr>
          <w:rFonts w:ascii="Arial" w:hAnsi="Arial" w:cs="Arial"/>
        </w:rPr>
        <w:t>and shall be</w:t>
      </w:r>
      <w:r w:rsidRPr="007926A0">
        <w:rPr>
          <w:rFonts w:ascii="Arial" w:hAnsi="Arial" w:cs="Arial"/>
        </w:rPr>
        <w:t xml:space="preserve"> responsible for </w:t>
      </w:r>
      <w:r w:rsidR="0082094F" w:rsidRPr="007926A0">
        <w:rPr>
          <w:rFonts w:ascii="Arial" w:hAnsi="Arial" w:cs="Arial"/>
        </w:rPr>
        <w:t>any required P</w:t>
      </w:r>
      <w:r w:rsidR="004E30A7" w:rsidRPr="007926A0">
        <w:rPr>
          <w:rFonts w:ascii="Arial" w:hAnsi="Arial" w:cs="Arial"/>
        </w:rPr>
        <w:t>roduct</w:t>
      </w:r>
      <w:r w:rsidR="000C7E2C" w:rsidRPr="007926A0">
        <w:rPr>
          <w:rFonts w:ascii="Arial" w:hAnsi="Arial" w:cs="Arial"/>
        </w:rPr>
        <w:t xml:space="preserve"> </w:t>
      </w:r>
      <w:r w:rsidRPr="007926A0">
        <w:rPr>
          <w:rFonts w:ascii="Arial" w:hAnsi="Arial" w:cs="Arial"/>
        </w:rPr>
        <w:t>warranties</w:t>
      </w:r>
      <w:r w:rsidR="0002551C" w:rsidRPr="007926A0">
        <w:rPr>
          <w:rFonts w:ascii="Arial" w:hAnsi="Arial" w:cs="Arial"/>
        </w:rPr>
        <w:t>,</w:t>
      </w:r>
      <w:r w:rsidRPr="007926A0">
        <w:rPr>
          <w:rFonts w:ascii="Arial" w:hAnsi="Arial" w:cs="Arial"/>
        </w:rPr>
        <w:t xml:space="preserve"> related to </w:t>
      </w:r>
      <w:r w:rsidR="0082094F" w:rsidRPr="007926A0">
        <w:rPr>
          <w:rFonts w:ascii="Arial" w:hAnsi="Arial" w:cs="Arial"/>
        </w:rPr>
        <w:t>his</w:t>
      </w:r>
      <w:r w:rsidRPr="007926A0">
        <w:rPr>
          <w:rFonts w:ascii="Arial" w:hAnsi="Arial" w:cs="Arial"/>
        </w:rPr>
        <w:t xml:space="preserve"> own Contract.</w:t>
      </w:r>
    </w:p>
    <w:p w:rsidR="004D05D0" w:rsidRPr="007926A0" w:rsidRDefault="004D05D0" w:rsidP="007926A0">
      <w:pPr>
        <w:suppressAutoHyphens/>
        <w:ind w:left="720"/>
        <w:jc w:val="both"/>
        <w:outlineLvl w:val="0"/>
        <w:rPr>
          <w:rFonts w:ascii="Arial" w:hAnsi="Arial" w:cs="Arial"/>
        </w:rPr>
      </w:pPr>
    </w:p>
    <w:p w:rsidR="004D05D0" w:rsidRPr="007926A0" w:rsidRDefault="004D05D0" w:rsidP="00813B7A">
      <w:pPr>
        <w:numPr>
          <w:ilvl w:val="0"/>
          <w:numId w:val="3"/>
        </w:numPr>
        <w:suppressAutoHyphens/>
        <w:jc w:val="both"/>
        <w:rPr>
          <w:rFonts w:ascii="Arial" w:hAnsi="Arial" w:cs="Arial"/>
        </w:rPr>
      </w:pPr>
      <w:r w:rsidRPr="007926A0">
        <w:rPr>
          <w:rFonts w:ascii="Arial" w:hAnsi="Arial" w:cs="Arial"/>
        </w:rPr>
        <w:t>Manufacturer's disclaimers and limitations on product warranties do not relieve the Contractor of the warranty on the Work that incorporates the products, nor does it relieve suppliers, manufacturers, and subcontractors required to countersign special warranties with the Contractor.</w:t>
      </w:r>
    </w:p>
    <w:p w:rsidR="004D05D0" w:rsidRPr="007926A0" w:rsidRDefault="004D05D0" w:rsidP="007926A0">
      <w:pPr>
        <w:suppressAutoHyphens/>
        <w:ind w:left="720"/>
        <w:jc w:val="both"/>
        <w:rPr>
          <w:rFonts w:ascii="Arial" w:hAnsi="Arial" w:cs="Arial"/>
        </w:rPr>
      </w:pPr>
    </w:p>
    <w:p w:rsidR="005C76EB" w:rsidRPr="007926A0" w:rsidRDefault="005C76EB" w:rsidP="00813B7A">
      <w:pPr>
        <w:numPr>
          <w:ilvl w:val="0"/>
          <w:numId w:val="3"/>
        </w:numPr>
        <w:suppressAutoHyphens/>
        <w:jc w:val="both"/>
        <w:rPr>
          <w:rFonts w:ascii="Arial" w:hAnsi="Arial" w:cs="Arial"/>
        </w:rPr>
      </w:pPr>
      <w:r w:rsidRPr="007926A0">
        <w:rPr>
          <w:rFonts w:ascii="Arial" w:hAnsi="Arial" w:cs="Arial"/>
        </w:rPr>
        <w:t>Written warranties made to the University are in addition to implied warranties, and shall not limit the duties, obligations, rights, and remedies otherwise available under law.  Warranty periods shall not be interpreted as limitations on time in which the University can enforce such other duties, obligations, rights, or remedies as established by the Uniform Commercial Code (UCC).</w:t>
      </w:r>
    </w:p>
    <w:p w:rsidR="005C76EB" w:rsidRPr="007926A0" w:rsidRDefault="005C76EB" w:rsidP="007926A0">
      <w:pPr>
        <w:suppressAutoHyphens/>
        <w:ind w:left="720"/>
        <w:jc w:val="both"/>
        <w:rPr>
          <w:rFonts w:ascii="Arial" w:hAnsi="Arial" w:cs="Arial"/>
        </w:rPr>
      </w:pPr>
    </w:p>
    <w:p w:rsidR="005C76EB" w:rsidRPr="007926A0" w:rsidRDefault="005C76EB" w:rsidP="00813B7A">
      <w:pPr>
        <w:numPr>
          <w:ilvl w:val="0"/>
          <w:numId w:val="3"/>
        </w:numPr>
        <w:suppressAutoHyphens/>
        <w:jc w:val="both"/>
        <w:rPr>
          <w:rFonts w:ascii="Arial" w:hAnsi="Arial" w:cs="Arial"/>
        </w:rPr>
      </w:pPr>
      <w:r w:rsidRPr="007926A0">
        <w:rPr>
          <w:rFonts w:ascii="Arial" w:hAnsi="Arial" w:cs="Arial"/>
        </w:rPr>
        <w:t xml:space="preserve">The </w:t>
      </w:r>
      <w:r w:rsidR="00F36675" w:rsidRPr="007926A0">
        <w:rPr>
          <w:rFonts w:ascii="Arial" w:hAnsi="Arial" w:cs="Arial"/>
        </w:rPr>
        <w:t>University</w:t>
      </w:r>
      <w:r w:rsidRPr="007926A0">
        <w:rPr>
          <w:rFonts w:ascii="Arial" w:hAnsi="Arial" w:cs="Arial"/>
        </w:rPr>
        <w:t xml:space="preserve"> reserves the right to reject warranties and to limit selections to products with warranties not in conflict with requirements of the Contract Documents.</w:t>
      </w:r>
    </w:p>
    <w:p w:rsidR="005C76EB" w:rsidRPr="007926A0" w:rsidRDefault="005C76EB" w:rsidP="007926A0">
      <w:pPr>
        <w:pStyle w:val="BodyTextIndent"/>
        <w:spacing w:before="0"/>
        <w:ind w:left="720" w:firstLine="0"/>
        <w:rPr>
          <w:rFonts w:cs="Arial"/>
          <w:spacing w:val="0"/>
        </w:rPr>
      </w:pPr>
    </w:p>
    <w:p w:rsidR="005C76EB" w:rsidRPr="007926A0" w:rsidRDefault="005C76EB" w:rsidP="00813B7A">
      <w:pPr>
        <w:pStyle w:val="BodyTextIndent"/>
        <w:numPr>
          <w:ilvl w:val="0"/>
          <w:numId w:val="3"/>
        </w:numPr>
        <w:spacing w:before="0"/>
        <w:rPr>
          <w:rFonts w:cs="Arial"/>
          <w:spacing w:val="0"/>
        </w:rPr>
      </w:pPr>
      <w:r w:rsidRPr="007926A0">
        <w:rPr>
          <w:rFonts w:cs="Arial"/>
          <w:spacing w:val="0"/>
        </w:rPr>
        <w:t>Where a special warranty</w:t>
      </w:r>
      <w:r w:rsidR="00326655" w:rsidRPr="007926A0">
        <w:rPr>
          <w:rFonts w:cs="Arial"/>
          <w:spacing w:val="0"/>
        </w:rPr>
        <w:t xml:space="preserve"> </w:t>
      </w:r>
      <w:r w:rsidRPr="007926A0">
        <w:rPr>
          <w:rFonts w:cs="Arial"/>
          <w:spacing w:val="0"/>
        </w:rPr>
        <w:t xml:space="preserve">is required on the Work or part of the Work, the </w:t>
      </w:r>
      <w:r w:rsidR="00F36675" w:rsidRPr="007926A0">
        <w:rPr>
          <w:rFonts w:cs="Arial"/>
          <w:spacing w:val="0"/>
        </w:rPr>
        <w:t>University</w:t>
      </w:r>
      <w:r w:rsidRPr="007926A0">
        <w:rPr>
          <w:rFonts w:cs="Arial"/>
          <w:spacing w:val="0"/>
        </w:rPr>
        <w:t xml:space="preserve"> reserves the right to refuse to accept the Work until the responsible entities countersign such </w:t>
      </w:r>
      <w:r w:rsidR="00326655" w:rsidRPr="007926A0">
        <w:rPr>
          <w:rFonts w:cs="Arial"/>
          <w:spacing w:val="0"/>
        </w:rPr>
        <w:t>warranty</w:t>
      </w:r>
      <w:r w:rsidRPr="007926A0">
        <w:rPr>
          <w:rFonts w:cs="Arial"/>
          <w:spacing w:val="0"/>
        </w:rPr>
        <w:t>.</w:t>
      </w:r>
    </w:p>
    <w:p w:rsidR="005C76EB" w:rsidRPr="007926A0" w:rsidRDefault="005C76EB" w:rsidP="007926A0">
      <w:pPr>
        <w:suppressAutoHyphens/>
        <w:ind w:left="720"/>
        <w:jc w:val="both"/>
        <w:rPr>
          <w:rFonts w:ascii="Arial" w:hAnsi="Arial" w:cs="Arial"/>
        </w:rPr>
      </w:pPr>
    </w:p>
    <w:p w:rsidR="004D05D0" w:rsidRPr="007926A0" w:rsidRDefault="004D05D0" w:rsidP="00813B7A">
      <w:pPr>
        <w:numPr>
          <w:ilvl w:val="0"/>
          <w:numId w:val="3"/>
        </w:numPr>
        <w:suppressAutoHyphens/>
        <w:jc w:val="both"/>
        <w:rPr>
          <w:rFonts w:ascii="Arial" w:hAnsi="Arial" w:cs="Arial"/>
        </w:rPr>
      </w:pPr>
      <w:r w:rsidRPr="007926A0">
        <w:rPr>
          <w:rFonts w:ascii="Arial" w:hAnsi="Arial" w:cs="Arial"/>
        </w:rPr>
        <w:t xml:space="preserve">Upon determination by the </w:t>
      </w:r>
      <w:r w:rsidR="00F36675" w:rsidRPr="007926A0">
        <w:rPr>
          <w:rFonts w:ascii="Arial" w:hAnsi="Arial" w:cs="Arial"/>
        </w:rPr>
        <w:t>University</w:t>
      </w:r>
      <w:r w:rsidRPr="007926A0">
        <w:rPr>
          <w:rFonts w:ascii="Arial" w:hAnsi="Arial" w:cs="Arial"/>
        </w:rPr>
        <w:t xml:space="preserve"> that Work covered by a warranty has failed, the Contractor shall replace or rebuild the Work to an acceptable condition complying with requirements of Contract.  The Contractor is responsible for the cost of replacing or rebuilding defective Work regardless of whether the </w:t>
      </w:r>
      <w:r w:rsidR="00F36675" w:rsidRPr="007926A0">
        <w:rPr>
          <w:rFonts w:ascii="Arial" w:hAnsi="Arial" w:cs="Arial"/>
        </w:rPr>
        <w:t>University</w:t>
      </w:r>
      <w:r w:rsidRPr="007926A0">
        <w:rPr>
          <w:rFonts w:ascii="Arial" w:hAnsi="Arial" w:cs="Arial"/>
        </w:rPr>
        <w:t xml:space="preserve"> benefits from use of the Work through a portion of its anticipated useful service life.</w:t>
      </w:r>
    </w:p>
    <w:p w:rsidR="004D05D0" w:rsidRPr="007926A0" w:rsidRDefault="004D05D0" w:rsidP="007926A0">
      <w:pPr>
        <w:suppressAutoHyphens/>
        <w:ind w:left="720"/>
        <w:jc w:val="both"/>
        <w:rPr>
          <w:rFonts w:ascii="Arial" w:hAnsi="Arial" w:cs="Arial"/>
        </w:rPr>
      </w:pPr>
    </w:p>
    <w:p w:rsidR="00FA5ADF" w:rsidRPr="007926A0" w:rsidRDefault="00FA5ADF" w:rsidP="00813B7A">
      <w:pPr>
        <w:numPr>
          <w:ilvl w:val="0"/>
          <w:numId w:val="3"/>
        </w:numPr>
        <w:suppressAutoHyphens/>
        <w:jc w:val="both"/>
        <w:rPr>
          <w:rFonts w:ascii="Arial" w:hAnsi="Arial" w:cs="Arial"/>
        </w:rPr>
      </w:pPr>
      <w:r w:rsidRPr="007926A0">
        <w:rPr>
          <w:rFonts w:ascii="Arial" w:hAnsi="Arial" w:cs="Arial"/>
        </w:rPr>
        <w:t xml:space="preserve">When correcting warranted Work that has failed, </w:t>
      </w:r>
      <w:r w:rsidR="004D05D0" w:rsidRPr="007926A0">
        <w:rPr>
          <w:rFonts w:ascii="Arial" w:hAnsi="Arial" w:cs="Arial"/>
        </w:rPr>
        <w:t xml:space="preserve">the Contractor shall </w:t>
      </w:r>
      <w:r w:rsidRPr="007926A0">
        <w:rPr>
          <w:rFonts w:ascii="Arial" w:hAnsi="Arial" w:cs="Arial"/>
        </w:rPr>
        <w:t xml:space="preserve">remove and replace other Work that has been damaged as a result of such failure or that must be removed and </w:t>
      </w:r>
      <w:proofErr w:type="gramStart"/>
      <w:r w:rsidRPr="007926A0">
        <w:rPr>
          <w:rFonts w:ascii="Arial" w:hAnsi="Arial" w:cs="Arial"/>
        </w:rPr>
        <w:t>replaced</w:t>
      </w:r>
      <w:proofErr w:type="gramEnd"/>
      <w:r w:rsidRPr="007926A0">
        <w:rPr>
          <w:rFonts w:ascii="Arial" w:hAnsi="Arial" w:cs="Arial"/>
        </w:rPr>
        <w:t xml:space="preserve"> to provide access for correction of warranted Work.</w:t>
      </w:r>
    </w:p>
    <w:p w:rsidR="0082094F" w:rsidRPr="007926A0" w:rsidRDefault="0082094F" w:rsidP="007926A0">
      <w:pPr>
        <w:suppressAutoHyphens/>
        <w:ind w:left="720"/>
        <w:jc w:val="both"/>
        <w:rPr>
          <w:rFonts w:ascii="Arial" w:hAnsi="Arial" w:cs="Arial"/>
        </w:rPr>
      </w:pPr>
    </w:p>
    <w:p w:rsidR="00FA5ADF" w:rsidRPr="007926A0" w:rsidRDefault="00FA5ADF" w:rsidP="00813B7A">
      <w:pPr>
        <w:numPr>
          <w:ilvl w:val="0"/>
          <w:numId w:val="3"/>
        </w:numPr>
        <w:suppressAutoHyphens/>
        <w:jc w:val="both"/>
        <w:rPr>
          <w:rFonts w:ascii="Arial" w:hAnsi="Arial" w:cs="Arial"/>
        </w:rPr>
      </w:pPr>
      <w:r w:rsidRPr="007926A0">
        <w:rPr>
          <w:rFonts w:ascii="Arial" w:hAnsi="Arial" w:cs="Arial"/>
        </w:rPr>
        <w:t xml:space="preserve">When Work covered by a warranty has failed and been corrected by replacement or rebuilding, </w:t>
      </w:r>
      <w:r w:rsidR="004D05D0" w:rsidRPr="007926A0">
        <w:rPr>
          <w:rFonts w:ascii="Arial" w:hAnsi="Arial" w:cs="Arial"/>
        </w:rPr>
        <w:t xml:space="preserve">the warranty shall be </w:t>
      </w:r>
      <w:r w:rsidRPr="007926A0">
        <w:rPr>
          <w:rFonts w:ascii="Arial" w:hAnsi="Arial" w:cs="Arial"/>
        </w:rPr>
        <w:t>reinstate</w:t>
      </w:r>
      <w:r w:rsidR="004D05D0" w:rsidRPr="007926A0">
        <w:rPr>
          <w:rFonts w:ascii="Arial" w:hAnsi="Arial" w:cs="Arial"/>
        </w:rPr>
        <w:t xml:space="preserve">d by the Contractor </w:t>
      </w:r>
      <w:r w:rsidRPr="007926A0">
        <w:rPr>
          <w:rFonts w:ascii="Arial" w:hAnsi="Arial" w:cs="Arial"/>
        </w:rPr>
        <w:t>by written endorsement.  The reinstated warranty shall be equal to the original warranty with an equitable adjustment for depreciation.</w:t>
      </w:r>
    </w:p>
    <w:p w:rsidR="008E39F7" w:rsidRPr="007926A0" w:rsidRDefault="008E39F7" w:rsidP="007926A0">
      <w:pPr>
        <w:suppressAutoHyphens/>
        <w:ind w:left="720"/>
        <w:jc w:val="both"/>
        <w:rPr>
          <w:rFonts w:ascii="Arial" w:hAnsi="Arial" w:cs="Arial"/>
        </w:rPr>
      </w:pPr>
    </w:p>
    <w:p w:rsidR="008E39F7" w:rsidRPr="007926A0" w:rsidRDefault="008E39F7" w:rsidP="00813B7A">
      <w:pPr>
        <w:numPr>
          <w:ilvl w:val="0"/>
          <w:numId w:val="3"/>
        </w:numPr>
        <w:jc w:val="both"/>
        <w:rPr>
          <w:rFonts w:ascii="Arial" w:hAnsi="Arial" w:cs="Arial"/>
        </w:rPr>
      </w:pPr>
      <w:r w:rsidRPr="007926A0">
        <w:rPr>
          <w:rFonts w:ascii="Arial" w:hAnsi="Arial" w:cs="Arial"/>
        </w:rPr>
        <w:lastRenderedPageBreak/>
        <w:t xml:space="preserve">In the event the Contractor fails to commence and diligently pursue any warranty work required, the </w:t>
      </w:r>
      <w:r w:rsidR="00F36675" w:rsidRPr="007926A0">
        <w:rPr>
          <w:rFonts w:ascii="Arial" w:hAnsi="Arial" w:cs="Arial"/>
        </w:rPr>
        <w:t>University</w:t>
      </w:r>
      <w:r w:rsidRPr="007926A0">
        <w:rPr>
          <w:rFonts w:ascii="Arial" w:hAnsi="Arial" w:cs="Arial"/>
        </w:rPr>
        <w:t xml:space="preserve"> </w:t>
      </w:r>
      <w:r w:rsidR="00A106AD" w:rsidRPr="007926A0">
        <w:rPr>
          <w:rFonts w:ascii="Arial" w:hAnsi="Arial" w:cs="Arial"/>
        </w:rPr>
        <w:t>may</w:t>
      </w:r>
      <w:r w:rsidRPr="007926A0">
        <w:rPr>
          <w:rFonts w:ascii="Arial" w:hAnsi="Arial" w:cs="Arial"/>
        </w:rPr>
        <w:t xml:space="preserve"> have the work performed by others, and after completion of the work, charge the </w:t>
      </w:r>
      <w:r w:rsidR="00A106AD" w:rsidRPr="007926A0">
        <w:rPr>
          <w:rFonts w:ascii="Arial" w:hAnsi="Arial" w:cs="Arial"/>
        </w:rPr>
        <w:t xml:space="preserve">cost of the work, and any reasonable and necessary </w:t>
      </w:r>
      <w:r w:rsidRPr="007926A0">
        <w:rPr>
          <w:rFonts w:ascii="Arial" w:hAnsi="Arial" w:cs="Arial"/>
        </w:rPr>
        <w:t xml:space="preserve">expenses </w:t>
      </w:r>
      <w:r w:rsidR="00A106AD" w:rsidRPr="007926A0">
        <w:rPr>
          <w:rFonts w:ascii="Arial" w:hAnsi="Arial" w:cs="Arial"/>
        </w:rPr>
        <w:t xml:space="preserve">associated with the work </w:t>
      </w:r>
      <w:r w:rsidRPr="007926A0">
        <w:rPr>
          <w:rFonts w:ascii="Arial" w:hAnsi="Arial" w:cs="Arial"/>
        </w:rPr>
        <w:t xml:space="preserve">incurred by the </w:t>
      </w:r>
      <w:r w:rsidR="00A106AD" w:rsidRPr="007926A0">
        <w:rPr>
          <w:rFonts w:ascii="Arial" w:hAnsi="Arial" w:cs="Arial"/>
        </w:rPr>
        <w:t>University, to the Contractor</w:t>
      </w:r>
      <w:r w:rsidRPr="007926A0">
        <w:rPr>
          <w:rFonts w:ascii="Arial" w:hAnsi="Arial" w:cs="Arial"/>
        </w:rPr>
        <w:t>.</w:t>
      </w:r>
      <w:r w:rsidR="00A106AD" w:rsidRPr="007926A0">
        <w:rPr>
          <w:rFonts w:ascii="Arial" w:hAnsi="Arial" w:cs="Arial"/>
        </w:rPr>
        <w:t xml:space="preserve">  </w:t>
      </w:r>
      <w:r w:rsidRPr="007926A0">
        <w:rPr>
          <w:rFonts w:ascii="Arial" w:hAnsi="Arial" w:cs="Arial"/>
        </w:rPr>
        <w:t xml:space="preserve">In the event </w:t>
      </w:r>
      <w:r w:rsidR="00A106AD" w:rsidRPr="007926A0">
        <w:rPr>
          <w:rFonts w:ascii="Arial" w:hAnsi="Arial" w:cs="Arial"/>
        </w:rPr>
        <w:t>sufficient funds are not remaining in the Contract</w:t>
      </w:r>
      <w:r w:rsidRPr="007926A0">
        <w:rPr>
          <w:rFonts w:ascii="Arial" w:hAnsi="Arial" w:cs="Arial"/>
        </w:rPr>
        <w:t xml:space="preserve"> to cover the </w:t>
      </w:r>
      <w:r w:rsidR="00A106AD" w:rsidRPr="007926A0">
        <w:rPr>
          <w:rFonts w:ascii="Arial" w:hAnsi="Arial" w:cs="Arial"/>
        </w:rPr>
        <w:t>cost and expenses incurred</w:t>
      </w:r>
      <w:r w:rsidRPr="007926A0">
        <w:rPr>
          <w:rFonts w:ascii="Arial" w:hAnsi="Arial" w:cs="Arial"/>
        </w:rPr>
        <w:t xml:space="preserve">, the </w:t>
      </w:r>
      <w:r w:rsidR="00F36675" w:rsidRPr="007926A0">
        <w:rPr>
          <w:rFonts w:ascii="Arial" w:hAnsi="Arial" w:cs="Arial"/>
        </w:rPr>
        <w:t>University</w:t>
      </w:r>
      <w:r w:rsidRPr="007926A0">
        <w:rPr>
          <w:rFonts w:ascii="Arial" w:hAnsi="Arial" w:cs="Arial"/>
        </w:rPr>
        <w:t xml:space="preserve"> will have the right to recoup expenses </w:t>
      </w:r>
      <w:r w:rsidR="00A106AD" w:rsidRPr="007926A0">
        <w:rPr>
          <w:rFonts w:ascii="Arial" w:hAnsi="Arial" w:cs="Arial"/>
        </w:rPr>
        <w:t>by other legal means</w:t>
      </w:r>
      <w:r w:rsidRPr="007926A0">
        <w:rPr>
          <w:rFonts w:ascii="Arial" w:hAnsi="Arial" w:cs="Arial"/>
        </w:rPr>
        <w:t xml:space="preserve">. </w:t>
      </w:r>
    </w:p>
    <w:p w:rsidR="006D5DFD" w:rsidRDefault="006D5DFD" w:rsidP="00813B7A">
      <w:pPr>
        <w:suppressAutoHyphens/>
        <w:jc w:val="both"/>
        <w:outlineLvl w:val="0"/>
        <w:rPr>
          <w:rFonts w:ascii="Arial" w:hAnsi="Arial" w:cs="Arial"/>
        </w:rPr>
      </w:pPr>
    </w:p>
    <w:p w:rsidR="006D5DFD" w:rsidRDefault="006D5DFD" w:rsidP="00813B7A">
      <w:pPr>
        <w:suppressAutoHyphens/>
        <w:jc w:val="both"/>
        <w:outlineLvl w:val="0"/>
        <w:rPr>
          <w:rFonts w:ascii="Arial" w:hAnsi="Arial" w:cs="Arial"/>
        </w:rPr>
      </w:pPr>
      <w:r>
        <w:rPr>
          <w:rFonts w:ascii="Arial" w:hAnsi="Arial" w:cs="Arial"/>
        </w:rPr>
        <w:t>1.03</w:t>
      </w:r>
      <w:r>
        <w:rPr>
          <w:rFonts w:ascii="Arial" w:hAnsi="Arial" w:cs="Arial"/>
        </w:rPr>
        <w:tab/>
      </w:r>
      <w:r w:rsidR="005C76EB" w:rsidRPr="007926A0">
        <w:rPr>
          <w:rFonts w:ascii="Arial" w:hAnsi="Arial" w:cs="Arial"/>
        </w:rPr>
        <w:t>WARRANTY PERIODS</w:t>
      </w:r>
    </w:p>
    <w:p w:rsidR="006D5DFD" w:rsidRDefault="006D5DFD" w:rsidP="00813B7A">
      <w:pPr>
        <w:suppressAutoHyphens/>
        <w:jc w:val="both"/>
        <w:outlineLvl w:val="0"/>
        <w:rPr>
          <w:rFonts w:ascii="Arial" w:hAnsi="Arial" w:cs="Arial"/>
        </w:rPr>
      </w:pPr>
    </w:p>
    <w:p w:rsidR="005C76EB" w:rsidRPr="007926A0" w:rsidRDefault="006D5DFD" w:rsidP="006D5DFD">
      <w:pPr>
        <w:suppressAutoHyphens/>
        <w:ind w:left="720"/>
        <w:jc w:val="both"/>
        <w:outlineLvl w:val="0"/>
        <w:rPr>
          <w:rFonts w:ascii="Arial" w:hAnsi="Arial" w:cs="Arial"/>
        </w:rPr>
      </w:pPr>
      <w:r>
        <w:rPr>
          <w:rFonts w:ascii="Arial" w:hAnsi="Arial" w:cs="Arial"/>
        </w:rPr>
        <w:t>W</w:t>
      </w:r>
      <w:r w:rsidR="005C76EB" w:rsidRPr="007926A0">
        <w:rPr>
          <w:rFonts w:ascii="Arial" w:hAnsi="Arial" w:cs="Arial"/>
        </w:rPr>
        <w:t>arranties shall commence on the Substantial Completion Date, unless</w:t>
      </w:r>
      <w:r w:rsidR="00E706BB" w:rsidRPr="007926A0">
        <w:rPr>
          <w:rFonts w:ascii="Arial" w:hAnsi="Arial" w:cs="Arial"/>
        </w:rPr>
        <w:t xml:space="preserve"> one of the following apply.</w:t>
      </w:r>
    </w:p>
    <w:p w:rsidR="005C76EB" w:rsidRPr="007926A0" w:rsidRDefault="005C76EB" w:rsidP="007926A0">
      <w:pPr>
        <w:suppressAutoHyphens/>
        <w:ind w:left="360"/>
        <w:jc w:val="both"/>
        <w:outlineLvl w:val="0"/>
        <w:rPr>
          <w:rFonts w:ascii="Arial" w:hAnsi="Arial" w:cs="Arial"/>
        </w:rPr>
      </w:pPr>
    </w:p>
    <w:p w:rsidR="005C76EB" w:rsidRPr="007926A0" w:rsidRDefault="00E706BB" w:rsidP="00813B7A">
      <w:pPr>
        <w:numPr>
          <w:ilvl w:val="0"/>
          <w:numId w:val="4"/>
        </w:numPr>
        <w:suppressAutoHyphens/>
        <w:jc w:val="both"/>
        <w:outlineLvl w:val="0"/>
        <w:rPr>
          <w:rFonts w:ascii="Arial" w:hAnsi="Arial" w:cs="Arial"/>
        </w:rPr>
      </w:pPr>
      <w:r w:rsidRPr="007926A0">
        <w:rPr>
          <w:rFonts w:ascii="Arial" w:hAnsi="Arial" w:cs="Arial"/>
        </w:rPr>
        <w:t>T</w:t>
      </w:r>
      <w:r w:rsidR="005C76EB" w:rsidRPr="007926A0">
        <w:rPr>
          <w:rFonts w:ascii="Arial" w:hAnsi="Arial" w:cs="Arial"/>
        </w:rPr>
        <w:t>he Certificate of Substantial Completion designates a warranty commencement date</w:t>
      </w:r>
      <w:r w:rsidR="00873A43" w:rsidRPr="007926A0">
        <w:rPr>
          <w:rFonts w:ascii="Arial" w:hAnsi="Arial" w:cs="Arial"/>
        </w:rPr>
        <w:t>,</w:t>
      </w:r>
      <w:r w:rsidR="005C76EB" w:rsidRPr="007926A0">
        <w:rPr>
          <w:rFonts w:ascii="Arial" w:hAnsi="Arial" w:cs="Arial"/>
        </w:rPr>
        <w:t xml:space="preserve"> </w:t>
      </w:r>
      <w:r w:rsidR="00873A43" w:rsidRPr="007926A0">
        <w:rPr>
          <w:rFonts w:ascii="Arial" w:hAnsi="Arial" w:cs="Arial"/>
        </w:rPr>
        <w:t xml:space="preserve">other than the Substantial Completion Date, </w:t>
      </w:r>
      <w:r w:rsidR="005C76EB" w:rsidRPr="007926A0">
        <w:rPr>
          <w:rFonts w:ascii="Arial" w:hAnsi="Arial" w:cs="Arial"/>
        </w:rPr>
        <w:t>for certain Work or portions of Work</w:t>
      </w:r>
      <w:r w:rsidR="00873A43" w:rsidRPr="007926A0">
        <w:rPr>
          <w:rFonts w:ascii="Arial" w:hAnsi="Arial" w:cs="Arial"/>
        </w:rPr>
        <w:t>.</w:t>
      </w:r>
      <w:r w:rsidR="005C76EB" w:rsidRPr="007926A0">
        <w:rPr>
          <w:rFonts w:ascii="Arial" w:hAnsi="Arial" w:cs="Arial"/>
        </w:rPr>
        <w:t xml:space="preserve"> </w:t>
      </w:r>
    </w:p>
    <w:p w:rsidR="005C76EB" w:rsidRPr="007926A0" w:rsidRDefault="005C76EB" w:rsidP="007926A0">
      <w:pPr>
        <w:suppressAutoHyphens/>
        <w:ind w:left="720"/>
        <w:jc w:val="both"/>
        <w:rPr>
          <w:rFonts w:ascii="Arial" w:hAnsi="Arial" w:cs="Arial"/>
        </w:rPr>
      </w:pPr>
    </w:p>
    <w:p w:rsidR="005C76EB" w:rsidRPr="007926A0" w:rsidRDefault="00E706BB" w:rsidP="00813B7A">
      <w:pPr>
        <w:numPr>
          <w:ilvl w:val="0"/>
          <w:numId w:val="4"/>
        </w:numPr>
        <w:suppressAutoHyphens/>
        <w:jc w:val="both"/>
        <w:rPr>
          <w:rFonts w:ascii="Arial" w:hAnsi="Arial" w:cs="Arial"/>
        </w:rPr>
      </w:pPr>
      <w:r w:rsidRPr="007926A0">
        <w:rPr>
          <w:rFonts w:ascii="Arial" w:hAnsi="Arial" w:cs="Arial"/>
        </w:rPr>
        <w:t>B</w:t>
      </w:r>
      <w:r w:rsidR="005C76EB" w:rsidRPr="007926A0">
        <w:rPr>
          <w:rFonts w:ascii="Arial" w:hAnsi="Arial" w:cs="Arial"/>
        </w:rPr>
        <w:t xml:space="preserve">y separate agreement </w:t>
      </w:r>
      <w:r w:rsidRPr="007926A0">
        <w:rPr>
          <w:rFonts w:ascii="Arial" w:hAnsi="Arial" w:cs="Arial"/>
        </w:rPr>
        <w:t>between t</w:t>
      </w:r>
      <w:r w:rsidR="005C76EB" w:rsidRPr="007926A0">
        <w:rPr>
          <w:rFonts w:ascii="Arial" w:hAnsi="Arial" w:cs="Arial"/>
        </w:rPr>
        <w:t>he Contractor</w:t>
      </w:r>
      <w:r w:rsidRPr="007926A0">
        <w:rPr>
          <w:rFonts w:ascii="Arial" w:hAnsi="Arial" w:cs="Arial"/>
        </w:rPr>
        <w:t xml:space="preserve"> and the </w:t>
      </w:r>
      <w:r w:rsidR="00F36675" w:rsidRPr="007926A0">
        <w:rPr>
          <w:rFonts w:ascii="Arial" w:hAnsi="Arial" w:cs="Arial"/>
        </w:rPr>
        <w:t>University</w:t>
      </w:r>
      <w:r w:rsidR="005C76EB" w:rsidRPr="007926A0">
        <w:rPr>
          <w:rFonts w:ascii="Arial" w:hAnsi="Arial" w:cs="Arial"/>
        </w:rPr>
        <w:t xml:space="preserve">, a designated and completed portion of the Work is occupied or used by the University during the construction period, </w:t>
      </w:r>
      <w:r w:rsidR="00873A43" w:rsidRPr="007926A0">
        <w:rPr>
          <w:rFonts w:ascii="Arial" w:hAnsi="Arial" w:cs="Arial"/>
        </w:rPr>
        <w:t>in which case any</w:t>
      </w:r>
      <w:r w:rsidR="005C76EB" w:rsidRPr="007926A0">
        <w:rPr>
          <w:rFonts w:ascii="Arial" w:hAnsi="Arial" w:cs="Arial"/>
        </w:rPr>
        <w:t xml:space="preserve"> </w:t>
      </w:r>
      <w:r w:rsidR="00873A43" w:rsidRPr="007926A0">
        <w:rPr>
          <w:rFonts w:ascii="Arial" w:hAnsi="Arial" w:cs="Arial"/>
        </w:rPr>
        <w:t xml:space="preserve">warranty related to that Work or portions of the Work shall commence when the occupancy or use begins. </w:t>
      </w:r>
    </w:p>
    <w:p w:rsidR="00E302EE" w:rsidRPr="007926A0" w:rsidRDefault="00E302EE" w:rsidP="007926A0">
      <w:pPr>
        <w:suppressAutoHyphens/>
        <w:ind w:left="720"/>
        <w:jc w:val="both"/>
        <w:rPr>
          <w:rFonts w:ascii="Arial" w:hAnsi="Arial" w:cs="Arial"/>
        </w:rPr>
      </w:pPr>
    </w:p>
    <w:p w:rsidR="00E302EE" w:rsidRPr="007926A0" w:rsidRDefault="00813B7A" w:rsidP="00813B7A">
      <w:pPr>
        <w:suppressAutoHyphens/>
        <w:jc w:val="both"/>
        <w:outlineLvl w:val="0"/>
        <w:rPr>
          <w:rFonts w:ascii="Arial" w:hAnsi="Arial" w:cs="Arial"/>
        </w:rPr>
      </w:pPr>
      <w:r>
        <w:rPr>
          <w:rFonts w:ascii="Arial" w:hAnsi="Arial" w:cs="Arial"/>
        </w:rPr>
        <w:t>1.04</w:t>
      </w:r>
      <w:r>
        <w:rPr>
          <w:rFonts w:ascii="Arial" w:hAnsi="Arial" w:cs="Arial"/>
        </w:rPr>
        <w:tab/>
      </w:r>
      <w:r w:rsidR="00E302EE" w:rsidRPr="007926A0">
        <w:rPr>
          <w:rFonts w:ascii="Arial" w:hAnsi="Arial" w:cs="Arial"/>
        </w:rPr>
        <w:t>SUBMITTAL OF PRODUCT WARRANTIES</w:t>
      </w:r>
    </w:p>
    <w:p w:rsidR="00E302EE" w:rsidRPr="007926A0" w:rsidRDefault="00E302EE" w:rsidP="007926A0">
      <w:pPr>
        <w:suppressAutoHyphens/>
        <w:ind w:left="360"/>
        <w:jc w:val="both"/>
        <w:rPr>
          <w:rFonts w:ascii="Arial" w:hAnsi="Arial" w:cs="Arial"/>
        </w:rPr>
      </w:pPr>
    </w:p>
    <w:p w:rsidR="00E302EE" w:rsidRPr="007926A0" w:rsidRDefault="00E302EE" w:rsidP="00813B7A">
      <w:pPr>
        <w:numPr>
          <w:ilvl w:val="0"/>
          <w:numId w:val="5"/>
        </w:numPr>
        <w:suppressAutoHyphens/>
        <w:jc w:val="both"/>
        <w:rPr>
          <w:rFonts w:ascii="Arial" w:hAnsi="Arial" w:cs="Arial"/>
        </w:rPr>
      </w:pPr>
      <w:r w:rsidRPr="007926A0">
        <w:rPr>
          <w:rFonts w:ascii="Arial" w:hAnsi="Arial" w:cs="Arial"/>
        </w:rPr>
        <w:t xml:space="preserve">Written product warranties shall be submitted to the </w:t>
      </w:r>
      <w:r w:rsidR="00F36675" w:rsidRPr="007926A0">
        <w:rPr>
          <w:rFonts w:ascii="Arial" w:hAnsi="Arial" w:cs="Arial"/>
        </w:rPr>
        <w:t>University</w:t>
      </w:r>
      <w:r w:rsidRPr="007926A0">
        <w:rPr>
          <w:rFonts w:ascii="Arial" w:hAnsi="Arial" w:cs="Arial"/>
        </w:rPr>
        <w:t xml:space="preserve"> within fifteen (15) days of Substantial Completion.  If another date is specified per paragraph </w:t>
      </w:r>
      <w:r w:rsidR="006D5DFD">
        <w:rPr>
          <w:rFonts w:ascii="Arial" w:hAnsi="Arial" w:cs="Arial"/>
        </w:rPr>
        <w:t xml:space="preserve">1.03 </w:t>
      </w:r>
      <w:r w:rsidRPr="007926A0">
        <w:rPr>
          <w:rFonts w:ascii="Arial" w:hAnsi="Arial" w:cs="Arial"/>
        </w:rPr>
        <w:t>above, written warranties shall be submitted within fifteen (15) days of that other date.</w:t>
      </w:r>
    </w:p>
    <w:p w:rsidR="00E302EE" w:rsidRPr="007926A0" w:rsidRDefault="00E302EE" w:rsidP="007926A0">
      <w:pPr>
        <w:suppressAutoHyphens/>
        <w:ind w:left="720"/>
        <w:jc w:val="both"/>
        <w:rPr>
          <w:rFonts w:ascii="Arial" w:hAnsi="Arial" w:cs="Arial"/>
        </w:rPr>
      </w:pPr>
    </w:p>
    <w:p w:rsidR="00E302EE" w:rsidRPr="007926A0" w:rsidRDefault="00E302EE" w:rsidP="00813B7A">
      <w:pPr>
        <w:numPr>
          <w:ilvl w:val="0"/>
          <w:numId w:val="5"/>
        </w:numPr>
        <w:suppressAutoHyphens/>
        <w:jc w:val="both"/>
        <w:rPr>
          <w:rFonts w:ascii="Arial" w:hAnsi="Arial" w:cs="Arial"/>
        </w:rPr>
      </w:pPr>
      <w:r w:rsidRPr="007926A0">
        <w:rPr>
          <w:rFonts w:ascii="Arial" w:hAnsi="Arial" w:cs="Arial"/>
        </w:rPr>
        <w:t>When a special warranty is required to be executed by the Contractor, or by the Contractor and a subcontractor, supplier, or manufacturer, the Contractor shall prepare a written document for execution by the required parties that contains appropriate terms and identification.  A draft of the written docu</w:t>
      </w:r>
      <w:r w:rsidR="00F36675" w:rsidRPr="007926A0">
        <w:rPr>
          <w:rFonts w:ascii="Arial" w:hAnsi="Arial" w:cs="Arial"/>
        </w:rPr>
        <w:t>ment shall be submitted to the University</w:t>
      </w:r>
      <w:r w:rsidRPr="007926A0">
        <w:rPr>
          <w:rFonts w:ascii="Arial" w:hAnsi="Arial" w:cs="Arial"/>
        </w:rPr>
        <w:t xml:space="preserve"> for </w:t>
      </w:r>
      <w:proofErr w:type="gramStart"/>
      <w:r w:rsidRPr="007926A0">
        <w:rPr>
          <w:rFonts w:ascii="Arial" w:hAnsi="Arial" w:cs="Arial"/>
        </w:rPr>
        <w:t>acceptance</w:t>
      </w:r>
      <w:proofErr w:type="gramEnd"/>
      <w:r w:rsidRPr="007926A0">
        <w:rPr>
          <w:rFonts w:ascii="Arial" w:hAnsi="Arial" w:cs="Arial"/>
        </w:rPr>
        <w:t xml:space="preserve"> prior to final execution.</w:t>
      </w:r>
    </w:p>
    <w:p w:rsidR="00E302EE" w:rsidRPr="007926A0" w:rsidRDefault="00E302EE" w:rsidP="007926A0">
      <w:pPr>
        <w:suppressAutoHyphens/>
        <w:ind w:left="720"/>
        <w:jc w:val="both"/>
        <w:rPr>
          <w:rFonts w:ascii="Arial" w:hAnsi="Arial" w:cs="Arial"/>
        </w:rPr>
      </w:pPr>
    </w:p>
    <w:p w:rsidR="00E302EE" w:rsidRPr="007926A0" w:rsidRDefault="00E302EE" w:rsidP="00813B7A">
      <w:pPr>
        <w:numPr>
          <w:ilvl w:val="0"/>
          <w:numId w:val="5"/>
        </w:numPr>
        <w:suppressAutoHyphens/>
        <w:jc w:val="both"/>
        <w:rPr>
          <w:rFonts w:ascii="Arial" w:hAnsi="Arial" w:cs="Arial"/>
        </w:rPr>
      </w:pPr>
      <w:r w:rsidRPr="007926A0">
        <w:rPr>
          <w:rFonts w:ascii="Arial" w:hAnsi="Arial" w:cs="Arial"/>
        </w:rPr>
        <w:t>When Operating and Maintenance Manuals are required for warranted construction, an additional copy of each required warranty shall be provided, as necessary, with each Operating and Maintenance Manual.</w:t>
      </w:r>
    </w:p>
    <w:p w:rsidR="00E302EE" w:rsidRPr="007926A0" w:rsidRDefault="00E302EE" w:rsidP="007926A0">
      <w:pPr>
        <w:suppressAutoHyphens/>
        <w:jc w:val="both"/>
        <w:rPr>
          <w:rFonts w:ascii="Arial" w:hAnsi="Arial" w:cs="Arial"/>
        </w:rPr>
      </w:pPr>
    </w:p>
    <w:p w:rsidR="00FF77A4" w:rsidRPr="007926A0" w:rsidRDefault="00813B7A" w:rsidP="00813B7A">
      <w:pPr>
        <w:suppressAutoHyphens/>
        <w:jc w:val="both"/>
        <w:rPr>
          <w:rFonts w:ascii="Arial" w:hAnsi="Arial" w:cs="Arial"/>
        </w:rPr>
      </w:pPr>
      <w:r>
        <w:rPr>
          <w:rFonts w:ascii="Arial" w:hAnsi="Arial" w:cs="Arial"/>
        </w:rPr>
        <w:t>1.05</w:t>
      </w:r>
      <w:r>
        <w:rPr>
          <w:rFonts w:ascii="Arial" w:hAnsi="Arial" w:cs="Arial"/>
        </w:rPr>
        <w:tab/>
      </w:r>
      <w:r w:rsidR="006F1627" w:rsidRPr="007926A0">
        <w:rPr>
          <w:rFonts w:ascii="Arial" w:hAnsi="Arial" w:cs="Arial"/>
        </w:rPr>
        <w:t xml:space="preserve">SUBMITTAL OF </w:t>
      </w:r>
      <w:r w:rsidR="00FF77A4" w:rsidRPr="007926A0">
        <w:rPr>
          <w:rFonts w:ascii="Arial" w:hAnsi="Arial" w:cs="Arial"/>
        </w:rPr>
        <w:t>WARRANTY PLAN</w:t>
      </w:r>
    </w:p>
    <w:p w:rsidR="00E302EE" w:rsidRPr="007926A0" w:rsidRDefault="00E302EE" w:rsidP="007926A0">
      <w:pPr>
        <w:ind w:left="360"/>
        <w:jc w:val="both"/>
        <w:rPr>
          <w:rFonts w:ascii="Arial" w:hAnsi="Arial" w:cs="Arial"/>
        </w:rPr>
      </w:pPr>
    </w:p>
    <w:p w:rsidR="00E302EE" w:rsidRPr="007926A0" w:rsidRDefault="00E302EE" w:rsidP="00813B7A">
      <w:pPr>
        <w:numPr>
          <w:ilvl w:val="0"/>
          <w:numId w:val="6"/>
        </w:numPr>
        <w:jc w:val="both"/>
        <w:rPr>
          <w:rFonts w:ascii="Arial" w:hAnsi="Arial" w:cs="Arial"/>
        </w:rPr>
      </w:pPr>
      <w:r w:rsidRPr="007926A0">
        <w:rPr>
          <w:rFonts w:ascii="Arial" w:hAnsi="Arial" w:cs="Arial"/>
        </w:rPr>
        <w:t xml:space="preserve">Each Separate Prime Contractor shall prepare and submit a Warranty Plan which outlines the responsibilities and procedures </w:t>
      </w:r>
      <w:r w:rsidR="00425F93" w:rsidRPr="007926A0">
        <w:rPr>
          <w:rFonts w:ascii="Arial" w:hAnsi="Arial" w:cs="Arial"/>
        </w:rPr>
        <w:t xml:space="preserve">to address </w:t>
      </w:r>
      <w:r w:rsidRPr="007926A0">
        <w:rPr>
          <w:rFonts w:ascii="Arial" w:hAnsi="Arial" w:cs="Arial"/>
        </w:rPr>
        <w:t xml:space="preserve">warranty issues </w:t>
      </w:r>
      <w:r w:rsidR="00425F93" w:rsidRPr="007926A0">
        <w:rPr>
          <w:rFonts w:ascii="Arial" w:hAnsi="Arial" w:cs="Arial"/>
        </w:rPr>
        <w:t>arising from the Contract and the Work</w:t>
      </w:r>
      <w:r w:rsidRPr="007926A0">
        <w:rPr>
          <w:rFonts w:ascii="Arial" w:hAnsi="Arial" w:cs="Arial"/>
        </w:rPr>
        <w:t>.  Each Separate Prime Contractor’s Warranty Plan shall include information relative to his own portion of the Work and to product warranties related to his own Contract.</w:t>
      </w:r>
    </w:p>
    <w:p w:rsidR="00E302EE" w:rsidRPr="007926A0" w:rsidRDefault="00E302EE" w:rsidP="007926A0">
      <w:pPr>
        <w:ind w:left="720"/>
        <w:jc w:val="both"/>
        <w:rPr>
          <w:rFonts w:ascii="Arial" w:hAnsi="Arial" w:cs="Arial"/>
        </w:rPr>
      </w:pPr>
    </w:p>
    <w:p w:rsidR="00E302EE" w:rsidRPr="007926A0" w:rsidRDefault="00E302EE" w:rsidP="00813B7A">
      <w:pPr>
        <w:numPr>
          <w:ilvl w:val="0"/>
          <w:numId w:val="6"/>
        </w:numPr>
        <w:jc w:val="both"/>
        <w:rPr>
          <w:rFonts w:ascii="Arial" w:hAnsi="Arial" w:cs="Arial"/>
        </w:rPr>
      </w:pPr>
      <w:r w:rsidRPr="007926A0">
        <w:rPr>
          <w:rFonts w:ascii="Arial" w:hAnsi="Arial" w:cs="Arial"/>
        </w:rPr>
        <w:t xml:space="preserve">Prior to Substantial Completion, the Contractor shall meet with the </w:t>
      </w:r>
      <w:r w:rsidR="00F36675" w:rsidRPr="007926A0">
        <w:rPr>
          <w:rFonts w:ascii="Arial" w:hAnsi="Arial" w:cs="Arial"/>
        </w:rPr>
        <w:t>University</w:t>
      </w:r>
      <w:r w:rsidRPr="007926A0">
        <w:rPr>
          <w:rFonts w:ascii="Arial" w:hAnsi="Arial" w:cs="Arial"/>
        </w:rPr>
        <w:t xml:space="preserve"> to develop a mutual understanding with respect to the requirements of the Warranty Plan.  Communication procedures for notification of construction warranty defects, priorities with respect to the type of defect, reasonable time required for Contractor response, and other details deemed necessary by the </w:t>
      </w:r>
      <w:r w:rsidR="00F36675" w:rsidRPr="007926A0">
        <w:rPr>
          <w:rFonts w:ascii="Arial" w:hAnsi="Arial" w:cs="Arial"/>
        </w:rPr>
        <w:t>University</w:t>
      </w:r>
      <w:r w:rsidRPr="007926A0">
        <w:rPr>
          <w:rFonts w:ascii="Arial" w:hAnsi="Arial" w:cs="Arial"/>
        </w:rPr>
        <w:t xml:space="preserve"> for the </w:t>
      </w:r>
      <w:proofErr w:type="gramStart"/>
      <w:r w:rsidRPr="007926A0">
        <w:rPr>
          <w:rFonts w:ascii="Arial" w:hAnsi="Arial" w:cs="Arial"/>
        </w:rPr>
        <w:t>execution</w:t>
      </w:r>
      <w:proofErr w:type="gramEnd"/>
      <w:r w:rsidRPr="007926A0">
        <w:rPr>
          <w:rFonts w:ascii="Arial" w:hAnsi="Arial" w:cs="Arial"/>
        </w:rPr>
        <w:t xml:space="preserve"> of the warranty shall be established and reviewed at this meeting.</w:t>
      </w:r>
      <w:r w:rsidR="00425F93" w:rsidRPr="007926A0">
        <w:rPr>
          <w:rFonts w:ascii="Arial" w:hAnsi="Arial" w:cs="Arial"/>
        </w:rPr>
        <w:t xml:space="preserve">  Based on the information provided at the meeting, </w:t>
      </w:r>
      <w:r w:rsidRPr="007926A0">
        <w:rPr>
          <w:rFonts w:ascii="Arial" w:hAnsi="Arial" w:cs="Arial"/>
        </w:rPr>
        <w:t xml:space="preserve">the Contractor shall submit to the </w:t>
      </w:r>
      <w:r w:rsidR="00F36675" w:rsidRPr="007926A0">
        <w:rPr>
          <w:rFonts w:ascii="Arial" w:hAnsi="Arial" w:cs="Arial"/>
        </w:rPr>
        <w:t>University</w:t>
      </w:r>
      <w:r w:rsidRPr="007926A0">
        <w:rPr>
          <w:rFonts w:ascii="Arial" w:hAnsi="Arial" w:cs="Arial"/>
        </w:rPr>
        <w:t xml:space="preserve"> a </w:t>
      </w:r>
      <w:r w:rsidR="00425F93" w:rsidRPr="007926A0">
        <w:rPr>
          <w:rFonts w:ascii="Arial" w:hAnsi="Arial" w:cs="Arial"/>
        </w:rPr>
        <w:t xml:space="preserve">written </w:t>
      </w:r>
      <w:r w:rsidRPr="007926A0">
        <w:rPr>
          <w:rFonts w:ascii="Arial" w:hAnsi="Arial" w:cs="Arial"/>
        </w:rPr>
        <w:t>Warranty Plan.</w:t>
      </w:r>
    </w:p>
    <w:p w:rsidR="00E302EE" w:rsidRPr="007926A0" w:rsidRDefault="00E302EE" w:rsidP="007926A0">
      <w:pPr>
        <w:ind w:left="720"/>
        <w:jc w:val="both"/>
        <w:rPr>
          <w:rFonts w:ascii="Arial" w:hAnsi="Arial" w:cs="Arial"/>
        </w:rPr>
      </w:pPr>
    </w:p>
    <w:p w:rsidR="00E302EE" w:rsidRPr="007926A0" w:rsidRDefault="00E302EE" w:rsidP="00813B7A">
      <w:pPr>
        <w:numPr>
          <w:ilvl w:val="0"/>
          <w:numId w:val="6"/>
        </w:numPr>
        <w:jc w:val="both"/>
        <w:rPr>
          <w:rFonts w:ascii="Arial" w:hAnsi="Arial" w:cs="Arial"/>
        </w:rPr>
      </w:pPr>
      <w:r w:rsidRPr="007926A0">
        <w:rPr>
          <w:rFonts w:ascii="Arial" w:hAnsi="Arial" w:cs="Arial"/>
        </w:rPr>
        <w:t xml:space="preserve">The Warranty Plan shall </w:t>
      </w:r>
      <w:r w:rsidR="00425F93" w:rsidRPr="007926A0">
        <w:rPr>
          <w:rFonts w:ascii="Arial" w:hAnsi="Arial" w:cs="Arial"/>
        </w:rPr>
        <w:t xml:space="preserve">generally </w:t>
      </w:r>
      <w:r w:rsidRPr="007926A0">
        <w:rPr>
          <w:rFonts w:ascii="Arial" w:hAnsi="Arial" w:cs="Arial"/>
        </w:rPr>
        <w:t xml:space="preserve">include all </w:t>
      </w:r>
      <w:r w:rsidR="00A2246A" w:rsidRPr="007926A0">
        <w:rPr>
          <w:rFonts w:ascii="Arial" w:hAnsi="Arial" w:cs="Arial"/>
        </w:rPr>
        <w:t>information required</w:t>
      </w:r>
      <w:r w:rsidRPr="007926A0">
        <w:rPr>
          <w:rFonts w:ascii="Arial" w:hAnsi="Arial" w:cs="Arial"/>
        </w:rPr>
        <w:t xml:space="preserve"> to assure that the University receives all warranties to which it is entitled</w:t>
      </w:r>
      <w:r w:rsidR="00A2246A" w:rsidRPr="007926A0">
        <w:rPr>
          <w:rFonts w:ascii="Arial" w:hAnsi="Arial" w:cs="Arial"/>
        </w:rPr>
        <w:t xml:space="preserve"> and can take action with respect to calls against the warranties</w:t>
      </w:r>
      <w:r w:rsidRPr="007926A0">
        <w:rPr>
          <w:rFonts w:ascii="Arial" w:hAnsi="Arial" w:cs="Arial"/>
        </w:rPr>
        <w:t>.  The Plan shall be in sufficient detail to render it suitable for use by future University operations and maintenance personnel</w:t>
      </w:r>
      <w:r w:rsidR="00A2246A" w:rsidRPr="007926A0">
        <w:rPr>
          <w:rFonts w:ascii="Arial" w:hAnsi="Arial" w:cs="Arial"/>
        </w:rPr>
        <w:t xml:space="preserve">, and </w:t>
      </w:r>
      <w:r w:rsidR="00425F93" w:rsidRPr="007926A0">
        <w:rPr>
          <w:rFonts w:ascii="Arial" w:hAnsi="Arial" w:cs="Arial"/>
        </w:rPr>
        <w:t>tailored as appropriate for the specific Contract.</w:t>
      </w:r>
      <w:r w:rsidRPr="007926A0">
        <w:rPr>
          <w:rFonts w:ascii="Arial" w:hAnsi="Arial" w:cs="Arial"/>
        </w:rPr>
        <w:t xml:space="preserve"> </w:t>
      </w:r>
    </w:p>
    <w:p w:rsidR="00E302EE" w:rsidRPr="007926A0" w:rsidRDefault="00E302EE" w:rsidP="007926A0">
      <w:pPr>
        <w:ind w:left="720"/>
        <w:jc w:val="both"/>
        <w:rPr>
          <w:rFonts w:ascii="Arial" w:hAnsi="Arial" w:cs="Arial"/>
        </w:rPr>
      </w:pPr>
    </w:p>
    <w:p w:rsidR="00E302EE" w:rsidRPr="007926A0" w:rsidRDefault="00E302EE" w:rsidP="00813B7A">
      <w:pPr>
        <w:numPr>
          <w:ilvl w:val="0"/>
          <w:numId w:val="6"/>
        </w:numPr>
        <w:jc w:val="both"/>
        <w:rPr>
          <w:rFonts w:ascii="Arial" w:hAnsi="Arial" w:cs="Arial"/>
        </w:rPr>
      </w:pPr>
      <w:r w:rsidRPr="007926A0">
        <w:rPr>
          <w:rFonts w:ascii="Arial" w:hAnsi="Arial" w:cs="Arial"/>
        </w:rPr>
        <w:t>The Warranty Plan shall include the following information.</w:t>
      </w:r>
    </w:p>
    <w:p w:rsidR="00E302EE" w:rsidRPr="007926A0" w:rsidRDefault="00E302EE" w:rsidP="007926A0">
      <w:pPr>
        <w:ind w:left="720"/>
        <w:jc w:val="both"/>
        <w:rPr>
          <w:rFonts w:ascii="Arial" w:hAnsi="Arial" w:cs="Arial"/>
        </w:rPr>
      </w:pPr>
    </w:p>
    <w:p w:rsidR="00E302EE" w:rsidRPr="007926A0" w:rsidRDefault="00813B7A" w:rsidP="00813B7A">
      <w:pPr>
        <w:numPr>
          <w:ilvl w:val="0"/>
          <w:numId w:val="7"/>
        </w:numPr>
        <w:jc w:val="both"/>
        <w:rPr>
          <w:rFonts w:ascii="Arial" w:hAnsi="Arial" w:cs="Arial"/>
        </w:rPr>
      </w:pPr>
      <w:r>
        <w:rPr>
          <w:rFonts w:ascii="Arial" w:hAnsi="Arial" w:cs="Arial"/>
        </w:rPr>
        <w:lastRenderedPageBreak/>
        <w:t>T</w:t>
      </w:r>
      <w:r w:rsidR="00E302EE" w:rsidRPr="007926A0">
        <w:rPr>
          <w:rFonts w:ascii="Arial" w:hAnsi="Arial" w:cs="Arial"/>
        </w:rPr>
        <w:t xml:space="preserve">he Plan shall identify key personnel associated with the warranty process, to include their specific roles and responsibilities, and their telephone numbers and other means of contact.  Key personnel should be from within the organizations of the Contractor, subcontractors, manufacturers, and suppliers involved.  The Contractor may choose to furnish the name, telephone number and address of a licensed and bonded company, other than itself, authorized to directly initiate and pursue warranty work on its behalf.  Doing so does not relieve the Contractor of any of its responsibilities in connection with their responsibility for warranting the Work. </w:t>
      </w:r>
    </w:p>
    <w:p w:rsidR="00E302EE" w:rsidRPr="007926A0" w:rsidRDefault="00E302EE" w:rsidP="007926A0">
      <w:pPr>
        <w:ind w:left="1080"/>
        <w:jc w:val="both"/>
        <w:rPr>
          <w:rFonts w:ascii="Arial" w:hAnsi="Arial" w:cs="Arial"/>
        </w:rPr>
      </w:pPr>
    </w:p>
    <w:p w:rsidR="00E302EE" w:rsidRPr="007926A0" w:rsidRDefault="00E302EE" w:rsidP="00813B7A">
      <w:pPr>
        <w:numPr>
          <w:ilvl w:val="0"/>
          <w:numId w:val="7"/>
        </w:numPr>
        <w:jc w:val="both"/>
        <w:rPr>
          <w:rFonts w:ascii="Arial" w:hAnsi="Arial" w:cs="Arial"/>
        </w:rPr>
      </w:pPr>
      <w:r w:rsidRPr="007926A0">
        <w:rPr>
          <w:rFonts w:ascii="Arial" w:hAnsi="Arial" w:cs="Arial"/>
        </w:rPr>
        <w:t>The Plan shall provide a list of all product warranties and special warranties required by the Contract Documents.  This list shall also provide the status of delivery of each of these warranties.</w:t>
      </w:r>
    </w:p>
    <w:p w:rsidR="00E302EE" w:rsidRPr="007926A0" w:rsidRDefault="00E302EE" w:rsidP="007926A0">
      <w:pPr>
        <w:ind w:left="1080"/>
        <w:jc w:val="both"/>
        <w:rPr>
          <w:rFonts w:ascii="Arial" w:hAnsi="Arial" w:cs="Arial"/>
        </w:rPr>
      </w:pPr>
    </w:p>
    <w:p w:rsidR="00E302EE" w:rsidRPr="007926A0" w:rsidRDefault="00813B7A" w:rsidP="00813B7A">
      <w:pPr>
        <w:ind w:left="1440" w:hanging="360"/>
        <w:jc w:val="both"/>
        <w:rPr>
          <w:rFonts w:ascii="Arial" w:hAnsi="Arial" w:cs="Arial"/>
        </w:rPr>
      </w:pPr>
      <w:r>
        <w:rPr>
          <w:rFonts w:ascii="Arial" w:hAnsi="Arial" w:cs="Arial"/>
        </w:rPr>
        <w:t>3.</w:t>
      </w:r>
      <w:r>
        <w:rPr>
          <w:rFonts w:ascii="Arial" w:hAnsi="Arial" w:cs="Arial"/>
        </w:rPr>
        <w:tab/>
      </w:r>
      <w:r w:rsidR="00E302EE" w:rsidRPr="007926A0">
        <w:rPr>
          <w:rFonts w:ascii="Arial" w:hAnsi="Arial" w:cs="Arial"/>
        </w:rPr>
        <w:t>The Plan shall provide a list of each warranted product.  This list shall include the following:</w:t>
      </w:r>
    </w:p>
    <w:p w:rsidR="00E302EE" w:rsidRPr="007926A0" w:rsidRDefault="00813B7A" w:rsidP="007926A0">
      <w:pPr>
        <w:ind w:left="1440"/>
        <w:jc w:val="both"/>
        <w:rPr>
          <w:rFonts w:ascii="Arial" w:hAnsi="Arial" w:cs="Arial"/>
        </w:rPr>
      </w:pPr>
      <w:proofErr w:type="gramStart"/>
      <w:r>
        <w:rPr>
          <w:rFonts w:ascii="Arial" w:hAnsi="Arial" w:cs="Arial"/>
        </w:rPr>
        <w:t>a</w:t>
      </w:r>
      <w:proofErr w:type="gramEnd"/>
      <w:r>
        <w:rPr>
          <w:rFonts w:ascii="Arial" w:hAnsi="Arial" w:cs="Arial"/>
        </w:rPr>
        <w:t>.</w:t>
      </w:r>
      <w:r>
        <w:rPr>
          <w:rFonts w:ascii="Arial" w:hAnsi="Arial" w:cs="Arial"/>
        </w:rPr>
        <w:tab/>
      </w:r>
      <w:r w:rsidR="00E302EE" w:rsidRPr="007926A0">
        <w:rPr>
          <w:rFonts w:ascii="Arial" w:hAnsi="Arial" w:cs="Arial"/>
        </w:rPr>
        <w:t>name of item</w:t>
      </w:r>
    </w:p>
    <w:p w:rsidR="00E302EE" w:rsidRPr="007926A0" w:rsidRDefault="00813B7A" w:rsidP="007926A0">
      <w:pPr>
        <w:ind w:left="1440"/>
        <w:jc w:val="both"/>
        <w:rPr>
          <w:rFonts w:ascii="Arial" w:hAnsi="Arial" w:cs="Arial"/>
        </w:rPr>
      </w:pPr>
      <w:proofErr w:type="gramStart"/>
      <w:r>
        <w:rPr>
          <w:rFonts w:ascii="Arial" w:hAnsi="Arial" w:cs="Arial"/>
        </w:rPr>
        <w:t>b</w:t>
      </w:r>
      <w:proofErr w:type="gramEnd"/>
      <w:r>
        <w:rPr>
          <w:rFonts w:ascii="Arial" w:hAnsi="Arial" w:cs="Arial"/>
        </w:rPr>
        <w:t>.</w:t>
      </w:r>
      <w:r>
        <w:rPr>
          <w:rFonts w:ascii="Arial" w:hAnsi="Arial" w:cs="Arial"/>
        </w:rPr>
        <w:tab/>
      </w:r>
      <w:r w:rsidR="00E302EE" w:rsidRPr="007926A0">
        <w:rPr>
          <w:rFonts w:ascii="Arial" w:hAnsi="Arial" w:cs="Arial"/>
        </w:rPr>
        <w:t>model number</w:t>
      </w:r>
    </w:p>
    <w:p w:rsidR="00E302EE" w:rsidRPr="007926A0" w:rsidRDefault="00813B7A" w:rsidP="007926A0">
      <w:pPr>
        <w:ind w:left="1440"/>
        <w:jc w:val="both"/>
        <w:rPr>
          <w:rFonts w:ascii="Arial" w:hAnsi="Arial" w:cs="Arial"/>
        </w:rPr>
      </w:pPr>
      <w:proofErr w:type="gramStart"/>
      <w:r>
        <w:rPr>
          <w:rFonts w:ascii="Arial" w:hAnsi="Arial" w:cs="Arial"/>
        </w:rPr>
        <w:t>c</w:t>
      </w:r>
      <w:proofErr w:type="gramEnd"/>
      <w:r>
        <w:rPr>
          <w:rFonts w:ascii="Arial" w:hAnsi="Arial" w:cs="Arial"/>
        </w:rPr>
        <w:t>.</w:t>
      </w:r>
      <w:r>
        <w:rPr>
          <w:rFonts w:ascii="Arial" w:hAnsi="Arial" w:cs="Arial"/>
        </w:rPr>
        <w:tab/>
      </w:r>
      <w:r w:rsidR="00E302EE" w:rsidRPr="007926A0">
        <w:rPr>
          <w:rFonts w:ascii="Arial" w:hAnsi="Arial" w:cs="Arial"/>
        </w:rPr>
        <w:t>serial number</w:t>
      </w:r>
    </w:p>
    <w:p w:rsidR="00E302EE" w:rsidRPr="007926A0" w:rsidRDefault="00813B7A" w:rsidP="007926A0">
      <w:pPr>
        <w:ind w:left="1440"/>
        <w:jc w:val="both"/>
        <w:rPr>
          <w:rFonts w:ascii="Arial" w:hAnsi="Arial" w:cs="Arial"/>
        </w:rPr>
      </w:pPr>
      <w:proofErr w:type="gramStart"/>
      <w:r>
        <w:rPr>
          <w:rFonts w:ascii="Arial" w:hAnsi="Arial" w:cs="Arial"/>
        </w:rPr>
        <w:t>d</w:t>
      </w:r>
      <w:proofErr w:type="gramEnd"/>
      <w:r>
        <w:rPr>
          <w:rFonts w:ascii="Arial" w:hAnsi="Arial" w:cs="Arial"/>
        </w:rPr>
        <w:t>.</w:t>
      </w:r>
      <w:r>
        <w:rPr>
          <w:rFonts w:ascii="Arial" w:hAnsi="Arial" w:cs="Arial"/>
        </w:rPr>
        <w:tab/>
      </w:r>
      <w:r w:rsidR="00E302EE" w:rsidRPr="007926A0">
        <w:rPr>
          <w:rFonts w:ascii="Arial" w:hAnsi="Arial" w:cs="Arial"/>
        </w:rPr>
        <w:t>location where installed</w:t>
      </w:r>
    </w:p>
    <w:p w:rsidR="00E302EE" w:rsidRPr="007926A0" w:rsidRDefault="00813B7A" w:rsidP="007926A0">
      <w:pPr>
        <w:ind w:left="1440"/>
        <w:jc w:val="both"/>
        <w:rPr>
          <w:rFonts w:ascii="Arial" w:hAnsi="Arial" w:cs="Arial"/>
        </w:rPr>
      </w:pPr>
      <w:proofErr w:type="gramStart"/>
      <w:r>
        <w:rPr>
          <w:rFonts w:ascii="Arial" w:hAnsi="Arial" w:cs="Arial"/>
        </w:rPr>
        <w:t>e</w:t>
      </w:r>
      <w:proofErr w:type="gramEnd"/>
      <w:r>
        <w:rPr>
          <w:rFonts w:ascii="Arial" w:hAnsi="Arial" w:cs="Arial"/>
        </w:rPr>
        <w:t>.</w:t>
      </w:r>
      <w:r>
        <w:rPr>
          <w:rFonts w:ascii="Arial" w:hAnsi="Arial" w:cs="Arial"/>
        </w:rPr>
        <w:tab/>
      </w:r>
      <w:r w:rsidR="00E302EE" w:rsidRPr="007926A0">
        <w:rPr>
          <w:rFonts w:ascii="Arial" w:hAnsi="Arial" w:cs="Arial"/>
        </w:rPr>
        <w:t>name and phone numbers of manufacturer</w:t>
      </w:r>
    </w:p>
    <w:p w:rsidR="00E302EE" w:rsidRPr="007926A0" w:rsidRDefault="00813B7A" w:rsidP="007926A0">
      <w:pPr>
        <w:ind w:left="1440"/>
        <w:jc w:val="both"/>
        <w:rPr>
          <w:rFonts w:ascii="Arial" w:hAnsi="Arial" w:cs="Arial"/>
        </w:rPr>
      </w:pPr>
      <w:proofErr w:type="gramStart"/>
      <w:r>
        <w:rPr>
          <w:rFonts w:ascii="Arial" w:hAnsi="Arial" w:cs="Arial"/>
        </w:rPr>
        <w:t>f</w:t>
      </w:r>
      <w:proofErr w:type="gramEnd"/>
      <w:r>
        <w:rPr>
          <w:rFonts w:ascii="Arial" w:hAnsi="Arial" w:cs="Arial"/>
        </w:rPr>
        <w:t>.</w:t>
      </w:r>
      <w:r>
        <w:rPr>
          <w:rFonts w:ascii="Arial" w:hAnsi="Arial" w:cs="Arial"/>
        </w:rPr>
        <w:tab/>
      </w:r>
      <w:r w:rsidR="00E302EE" w:rsidRPr="007926A0">
        <w:rPr>
          <w:rFonts w:ascii="Arial" w:hAnsi="Arial" w:cs="Arial"/>
        </w:rPr>
        <w:t>name and phone numbers of installer</w:t>
      </w:r>
    </w:p>
    <w:p w:rsidR="00E302EE" w:rsidRPr="007926A0" w:rsidRDefault="00813B7A" w:rsidP="007926A0">
      <w:pPr>
        <w:ind w:left="1440"/>
        <w:jc w:val="both"/>
        <w:rPr>
          <w:rFonts w:ascii="Arial" w:hAnsi="Arial" w:cs="Arial"/>
        </w:rPr>
      </w:pPr>
      <w:proofErr w:type="gramStart"/>
      <w:r>
        <w:rPr>
          <w:rFonts w:ascii="Arial" w:hAnsi="Arial" w:cs="Arial"/>
        </w:rPr>
        <w:t>g</w:t>
      </w:r>
      <w:proofErr w:type="gramEnd"/>
      <w:r>
        <w:rPr>
          <w:rFonts w:ascii="Arial" w:hAnsi="Arial" w:cs="Arial"/>
        </w:rPr>
        <w:t>.</w:t>
      </w:r>
      <w:r>
        <w:rPr>
          <w:rFonts w:ascii="Arial" w:hAnsi="Arial" w:cs="Arial"/>
        </w:rPr>
        <w:tab/>
      </w:r>
      <w:r w:rsidR="00E302EE" w:rsidRPr="007926A0">
        <w:rPr>
          <w:rFonts w:ascii="Arial" w:hAnsi="Arial" w:cs="Arial"/>
        </w:rPr>
        <w:t>names, addresses, and telephone numbers of sources of spare parts</w:t>
      </w:r>
    </w:p>
    <w:p w:rsidR="00E302EE" w:rsidRPr="007926A0" w:rsidRDefault="00813B7A" w:rsidP="007926A0">
      <w:pPr>
        <w:ind w:left="1440"/>
        <w:jc w:val="both"/>
        <w:rPr>
          <w:rFonts w:ascii="Arial" w:hAnsi="Arial" w:cs="Arial"/>
        </w:rPr>
      </w:pPr>
      <w:proofErr w:type="gramStart"/>
      <w:r>
        <w:rPr>
          <w:rFonts w:ascii="Arial" w:hAnsi="Arial" w:cs="Arial"/>
        </w:rPr>
        <w:t>h</w:t>
      </w:r>
      <w:proofErr w:type="gramEnd"/>
      <w:r>
        <w:rPr>
          <w:rFonts w:ascii="Arial" w:hAnsi="Arial" w:cs="Arial"/>
        </w:rPr>
        <w:t>.</w:t>
      </w:r>
      <w:r>
        <w:rPr>
          <w:rFonts w:ascii="Arial" w:hAnsi="Arial" w:cs="Arial"/>
        </w:rPr>
        <w:tab/>
      </w:r>
      <w:r w:rsidR="00E302EE" w:rsidRPr="007926A0">
        <w:rPr>
          <w:rFonts w:ascii="Arial" w:hAnsi="Arial" w:cs="Arial"/>
        </w:rPr>
        <w:t>organization, names, and phone numbers of persons to call for warranty service</w:t>
      </w:r>
    </w:p>
    <w:p w:rsidR="00E302EE" w:rsidRPr="007926A0" w:rsidRDefault="00813B7A" w:rsidP="007926A0">
      <w:pPr>
        <w:ind w:left="1440"/>
        <w:jc w:val="both"/>
        <w:rPr>
          <w:rFonts w:ascii="Arial" w:hAnsi="Arial" w:cs="Arial"/>
        </w:rPr>
      </w:pPr>
      <w:proofErr w:type="gramStart"/>
      <w:r>
        <w:rPr>
          <w:rFonts w:ascii="Arial" w:hAnsi="Arial" w:cs="Arial"/>
        </w:rPr>
        <w:t>i</w:t>
      </w:r>
      <w:proofErr w:type="gramEnd"/>
      <w:r>
        <w:rPr>
          <w:rFonts w:ascii="Arial" w:hAnsi="Arial" w:cs="Arial"/>
        </w:rPr>
        <w:t>.</w:t>
      </w:r>
      <w:r>
        <w:rPr>
          <w:rFonts w:ascii="Arial" w:hAnsi="Arial" w:cs="Arial"/>
        </w:rPr>
        <w:tab/>
      </w:r>
      <w:r w:rsidR="00E302EE" w:rsidRPr="007926A0">
        <w:rPr>
          <w:rFonts w:ascii="Arial" w:hAnsi="Arial" w:cs="Arial"/>
        </w:rPr>
        <w:t>typical response time and repair time expected for various warranted equipment</w:t>
      </w:r>
    </w:p>
    <w:p w:rsidR="00E302EE" w:rsidRPr="007926A0" w:rsidRDefault="00813B7A" w:rsidP="007926A0">
      <w:pPr>
        <w:ind w:left="1440"/>
        <w:jc w:val="both"/>
        <w:rPr>
          <w:rFonts w:ascii="Arial" w:hAnsi="Arial" w:cs="Arial"/>
        </w:rPr>
      </w:pPr>
      <w:proofErr w:type="gramStart"/>
      <w:r>
        <w:rPr>
          <w:rFonts w:ascii="Arial" w:hAnsi="Arial" w:cs="Arial"/>
        </w:rPr>
        <w:t>j</w:t>
      </w:r>
      <w:proofErr w:type="gramEnd"/>
      <w:r>
        <w:rPr>
          <w:rFonts w:ascii="Arial" w:hAnsi="Arial" w:cs="Arial"/>
        </w:rPr>
        <w:t>.</w:t>
      </w:r>
      <w:r>
        <w:rPr>
          <w:rFonts w:ascii="Arial" w:hAnsi="Arial" w:cs="Arial"/>
        </w:rPr>
        <w:tab/>
      </w:r>
      <w:r w:rsidR="00E302EE" w:rsidRPr="007926A0">
        <w:rPr>
          <w:rFonts w:ascii="Arial" w:hAnsi="Arial" w:cs="Arial"/>
        </w:rPr>
        <w:t>term of warranty (starting point and end point of warranty period)</w:t>
      </w:r>
    </w:p>
    <w:p w:rsidR="00E302EE" w:rsidRPr="007926A0" w:rsidRDefault="00E302EE" w:rsidP="007926A0">
      <w:pPr>
        <w:jc w:val="both"/>
        <w:rPr>
          <w:rFonts w:ascii="Arial" w:hAnsi="Arial" w:cs="Arial"/>
        </w:rPr>
      </w:pPr>
    </w:p>
    <w:p w:rsidR="00F84AC9" w:rsidRPr="007926A0" w:rsidRDefault="00813B7A" w:rsidP="00813B7A">
      <w:pPr>
        <w:jc w:val="both"/>
        <w:rPr>
          <w:rFonts w:ascii="Arial" w:hAnsi="Arial" w:cs="Arial"/>
        </w:rPr>
      </w:pPr>
      <w:r>
        <w:rPr>
          <w:rFonts w:ascii="Arial" w:hAnsi="Arial" w:cs="Arial"/>
        </w:rPr>
        <w:t>1.06</w:t>
      </w:r>
      <w:r>
        <w:rPr>
          <w:rFonts w:ascii="Arial" w:hAnsi="Arial" w:cs="Arial"/>
        </w:rPr>
        <w:tab/>
      </w:r>
      <w:r w:rsidR="00F84AC9" w:rsidRPr="007926A0">
        <w:rPr>
          <w:rFonts w:ascii="Arial" w:hAnsi="Arial" w:cs="Arial"/>
        </w:rPr>
        <w:t>TEN-MONTH WARRANTY INSPECTION</w:t>
      </w:r>
    </w:p>
    <w:p w:rsidR="00F84AC9" w:rsidRPr="007926A0" w:rsidRDefault="00F84AC9" w:rsidP="007926A0">
      <w:pPr>
        <w:ind w:left="360"/>
        <w:jc w:val="both"/>
        <w:rPr>
          <w:rFonts w:ascii="Arial" w:hAnsi="Arial" w:cs="Arial"/>
        </w:rPr>
      </w:pPr>
    </w:p>
    <w:p w:rsidR="00F84AC9" w:rsidRPr="007926A0" w:rsidRDefault="00F84AC9" w:rsidP="00813B7A">
      <w:pPr>
        <w:numPr>
          <w:ilvl w:val="0"/>
          <w:numId w:val="8"/>
        </w:numPr>
        <w:jc w:val="both"/>
        <w:rPr>
          <w:rFonts w:ascii="Arial" w:hAnsi="Arial" w:cs="Arial"/>
        </w:rPr>
      </w:pPr>
      <w:r w:rsidRPr="007926A0">
        <w:rPr>
          <w:rFonts w:ascii="Arial" w:hAnsi="Arial" w:cs="Arial"/>
        </w:rPr>
        <w:t>Ten (10) months after the date for Substantial Completion, the University will conduct an inspection of the facility, and based on the inspection, prepare and provide to the Contractor a list of warranty work items that are required to be replaced or repaired under the terms of the warranty provisions of the Contract.  The Contractor may be invited to participate in this inspection, but his participation is not mandatory.</w:t>
      </w:r>
    </w:p>
    <w:p w:rsidR="00F84AC9" w:rsidRPr="007926A0" w:rsidRDefault="00F84AC9" w:rsidP="007926A0">
      <w:pPr>
        <w:ind w:left="720"/>
        <w:jc w:val="both"/>
        <w:rPr>
          <w:rFonts w:ascii="Arial" w:hAnsi="Arial" w:cs="Arial"/>
        </w:rPr>
      </w:pPr>
    </w:p>
    <w:p w:rsidR="00F84AC9" w:rsidRPr="007926A0" w:rsidRDefault="00F84AC9" w:rsidP="00813B7A">
      <w:pPr>
        <w:numPr>
          <w:ilvl w:val="0"/>
          <w:numId w:val="8"/>
        </w:numPr>
        <w:jc w:val="both"/>
        <w:rPr>
          <w:rFonts w:ascii="Arial" w:hAnsi="Arial" w:cs="Arial"/>
        </w:rPr>
      </w:pPr>
      <w:r w:rsidRPr="007926A0">
        <w:rPr>
          <w:rFonts w:ascii="Arial" w:hAnsi="Arial" w:cs="Arial"/>
        </w:rPr>
        <w:t>Upon receipt of the list of warranty work items, the Contractor shall provide to the University a response containing his planned actions and dates for those actions</w:t>
      </w:r>
      <w:r w:rsidR="0008401E" w:rsidRPr="007926A0">
        <w:rPr>
          <w:rFonts w:ascii="Arial" w:hAnsi="Arial" w:cs="Arial"/>
        </w:rPr>
        <w:t xml:space="preserve"> relative to the identified warranty work items</w:t>
      </w:r>
      <w:r w:rsidRPr="007926A0">
        <w:rPr>
          <w:rFonts w:ascii="Arial" w:hAnsi="Arial" w:cs="Arial"/>
        </w:rPr>
        <w:t>.  The Contractor shall complete all work items not later than twelve (12) months after the date for Substantial Completion.</w:t>
      </w:r>
    </w:p>
    <w:p w:rsidR="00813B7A" w:rsidRPr="00902478" w:rsidRDefault="0072141A" w:rsidP="00813B7A">
      <w:pPr>
        <w:keepNext/>
        <w:keepLines/>
        <w:suppressAutoHyphens/>
        <w:ind w:left="720"/>
        <w:jc w:val="both"/>
        <w:rPr>
          <w:rFonts w:ascii="Arial" w:hAnsi="Arial" w:cs="Arial"/>
        </w:rPr>
      </w:pPr>
      <w:r w:rsidRPr="007926A0">
        <w:rPr>
          <w:rFonts w:ascii="Arial" w:hAnsi="Arial" w:cs="Arial"/>
        </w:rPr>
        <w:t xml:space="preserve"> </w:t>
      </w:r>
    </w:p>
    <w:p w:rsidR="00813B7A" w:rsidRPr="00717C2F" w:rsidRDefault="00813B7A" w:rsidP="00813B7A">
      <w:pPr>
        <w:suppressAutoHyphens/>
        <w:jc w:val="both"/>
        <w:rPr>
          <w:rFonts w:ascii="Arial" w:hAnsi="Arial" w:cs="Arial"/>
          <w:spacing w:val="-2"/>
        </w:rPr>
      </w:pPr>
      <w:r w:rsidRPr="00717C2F">
        <w:rPr>
          <w:rFonts w:ascii="Arial" w:hAnsi="Arial" w:cs="Arial"/>
          <w:spacing w:val="-2"/>
        </w:rPr>
        <w:t>PART 2 – PRODUCTS</w:t>
      </w:r>
    </w:p>
    <w:p w:rsidR="00813B7A" w:rsidRPr="00717C2F" w:rsidRDefault="00813B7A" w:rsidP="00813B7A">
      <w:pPr>
        <w:suppressAutoHyphens/>
        <w:jc w:val="both"/>
        <w:rPr>
          <w:rFonts w:ascii="Arial" w:hAnsi="Arial" w:cs="Arial"/>
          <w:spacing w:val="-2"/>
        </w:rPr>
      </w:pPr>
    </w:p>
    <w:p w:rsidR="00813B7A" w:rsidRPr="00717C2F" w:rsidRDefault="00813B7A" w:rsidP="00813B7A">
      <w:pPr>
        <w:suppressAutoHyphens/>
        <w:jc w:val="both"/>
        <w:rPr>
          <w:rFonts w:ascii="Arial" w:hAnsi="Arial" w:cs="Arial"/>
          <w:spacing w:val="-2"/>
        </w:rPr>
      </w:pPr>
      <w:r w:rsidRPr="00717C2F">
        <w:rPr>
          <w:rFonts w:ascii="Arial" w:hAnsi="Arial" w:cs="Arial"/>
          <w:spacing w:val="-2"/>
        </w:rPr>
        <w:t>(Not Used)</w:t>
      </w:r>
    </w:p>
    <w:p w:rsidR="00813B7A" w:rsidRPr="00717C2F" w:rsidRDefault="00813B7A" w:rsidP="00813B7A">
      <w:pPr>
        <w:suppressAutoHyphens/>
        <w:jc w:val="both"/>
        <w:rPr>
          <w:rFonts w:ascii="Arial" w:hAnsi="Arial" w:cs="Arial"/>
          <w:spacing w:val="-2"/>
        </w:rPr>
      </w:pPr>
    </w:p>
    <w:p w:rsidR="00813B7A" w:rsidRPr="00717C2F" w:rsidRDefault="00813B7A" w:rsidP="00813B7A">
      <w:pPr>
        <w:suppressAutoHyphens/>
        <w:jc w:val="both"/>
        <w:rPr>
          <w:rFonts w:ascii="Arial" w:hAnsi="Arial" w:cs="Arial"/>
          <w:spacing w:val="-2"/>
        </w:rPr>
      </w:pPr>
      <w:r w:rsidRPr="00717C2F">
        <w:rPr>
          <w:rFonts w:ascii="Arial" w:hAnsi="Arial" w:cs="Arial"/>
          <w:spacing w:val="-2"/>
        </w:rPr>
        <w:t>PART 3 – EXECUTION</w:t>
      </w:r>
    </w:p>
    <w:p w:rsidR="00813B7A" w:rsidRPr="00717C2F" w:rsidRDefault="00813B7A" w:rsidP="00813B7A">
      <w:pPr>
        <w:suppressAutoHyphens/>
        <w:jc w:val="both"/>
        <w:rPr>
          <w:rFonts w:ascii="Arial" w:hAnsi="Arial" w:cs="Arial"/>
          <w:spacing w:val="-2"/>
        </w:rPr>
      </w:pPr>
    </w:p>
    <w:p w:rsidR="00813B7A" w:rsidRPr="00717C2F" w:rsidRDefault="00813B7A" w:rsidP="00813B7A">
      <w:pPr>
        <w:suppressAutoHyphens/>
        <w:jc w:val="both"/>
        <w:rPr>
          <w:rFonts w:ascii="Arial" w:hAnsi="Arial" w:cs="Arial"/>
          <w:spacing w:val="-2"/>
        </w:rPr>
      </w:pPr>
      <w:r w:rsidRPr="00717C2F">
        <w:rPr>
          <w:rFonts w:ascii="Arial" w:hAnsi="Arial" w:cs="Arial"/>
          <w:spacing w:val="-2"/>
        </w:rPr>
        <w:t>(Not Used)</w:t>
      </w:r>
    </w:p>
    <w:p w:rsidR="00813B7A" w:rsidRPr="00717C2F" w:rsidRDefault="00813B7A" w:rsidP="00813B7A">
      <w:pPr>
        <w:suppressAutoHyphens/>
        <w:jc w:val="both"/>
        <w:rPr>
          <w:rFonts w:ascii="Arial" w:hAnsi="Arial" w:cs="Arial"/>
          <w:spacing w:val="-2"/>
        </w:rPr>
      </w:pPr>
    </w:p>
    <w:p w:rsidR="0072141A" w:rsidRPr="007926A0" w:rsidRDefault="00813B7A" w:rsidP="00577766">
      <w:pPr>
        <w:suppressAutoHyphens/>
        <w:jc w:val="both"/>
        <w:rPr>
          <w:rFonts w:ascii="Arial" w:hAnsi="Arial" w:cs="Arial"/>
        </w:rPr>
      </w:pPr>
      <w:r w:rsidRPr="00717C2F">
        <w:rPr>
          <w:rFonts w:ascii="Arial" w:hAnsi="Arial" w:cs="Arial"/>
          <w:spacing w:val="-2"/>
        </w:rPr>
        <w:t>END OF SECTION 01 7</w:t>
      </w:r>
      <w:r>
        <w:rPr>
          <w:rFonts w:ascii="Arial" w:hAnsi="Arial" w:cs="Arial"/>
          <w:spacing w:val="-2"/>
        </w:rPr>
        <w:t>8 36</w:t>
      </w:r>
      <w:bookmarkStart w:id="0" w:name="_GoBack"/>
      <w:bookmarkEnd w:id="0"/>
    </w:p>
    <w:sectPr w:rsidR="0072141A" w:rsidRPr="007926A0" w:rsidSect="00B425F4">
      <w:footerReference w:type="default" r:id="rId10"/>
      <w:endnotePr>
        <w:numFmt w:val="decimal"/>
      </w:endnotePr>
      <w:pgSz w:w="12240" w:h="15840"/>
      <w:pgMar w:top="720" w:right="1440" w:bottom="720" w:left="1440" w:header="108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FB" w:rsidRDefault="006720FB">
      <w:pPr>
        <w:widowControl/>
        <w:spacing w:line="20" w:lineRule="exact"/>
        <w:rPr>
          <w:sz w:val="24"/>
        </w:rPr>
      </w:pPr>
    </w:p>
  </w:endnote>
  <w:endnote w:type="continuationSeparator" w:id="0">
    <w:p w:rsidR="006720FB" w:rsidRDefault="006720FB">
      <w:r>
        <w:rPr>
          <w:sz w:val="24"/>
        </w:rPr>
        <w:t xml:space="preserve"> </w:t>
      </w:r>
    </w:p>
  </w:endnote>
  <w:endnote w:type="continuationNotice" w:id="1">
    <w:p w:rsidR="006720FB" w:rsidRDefault="006720F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A0" w:rsidRDefault="007926A0">
    <w:pPr>
      <w:pStyle w:val="Footer"/>
      <w:tabs>
        <w:tab w:val="clear" w:pos="8640"/>
        <w:tab w:val="right" w:pos="9360"/>
      </w:tabs>
      <w:rPr>
        <w:rFonts w:ascii="Arial" w:hAnsi="Arial"/>
        <w:sz w:val="18"/>
      </w:rPr>
    </w:pPr>
    <w:r>
      <w:rPr>
        <w:rFonts w:ascii="Arial" w:hAnsi="Arial"/>
        <w:sz w:val="18"/>
      </w:rPr>
      <w:t>_____________________________________________________________________________________________</w:t>
    </w:r>
  </w:p>
  <w:p w:rsidR="00B425F4" w:rsidRPr="003C0039" w:rsidRDefault="00B425F4" w:rsidP="00B425F4">
    <w:pPr>
      <w:tabs>
        <w:tab w:val="right" w:pos="9360"/>
      </w:tabs>
      <w:suppressAutoHyphens/>
      <w:ind w:right="90"/>
      <w:jc w:val="both"/>
      <w:rPr>
        <w:rFonts w:ascii="Arial" w:hAnsi="Arial"/>
        <w:spacing w:val="-2"/>
        <w:sz w:val="18"/>
        <w:szCs w:val="18"/>
      </w:rPr>
    </w:pPr>
    <w:r w:rsidRPr="003C0039">
      <w:rPr>
        <w:rFonts w:ascii="Arial" w:hAnsi="Arial"/>
        <w:spacing w:val="-2"/>
        <w:sz w:val="18"/>
        <w:szCs w:val="18"/>
      </w:rPr>
      <w:t>BU Project Name</w:t>
    </w:r>
    <w:r w:rsidRPr="003C0039">
      <w:rPr>
        <w:rFonts w:ascii="Arial" w:hAnsi="Arial"/>
        <w:spacing w:val="-2"/>
        <w:sz w:val="18"/>
        <w:szCs w:val="18"/>
      </w:rPr>
      <w:tab/>
    </w:r>
    <w:r>
      <w:rPr>
        <w:rFonts w:ascii="Arial" w:hAnsi="Arial"/>
        <w:spacing w:val="-2"/>
        <w:sz w:val="18"/>
        <w:szCs w:val="18"/>
      </w:rPr>
      <w:t>Warranties</w:t>
    </w:r>
  </w:p>
  <w:p w:rsidR="007926A0" w:rsidRPr="00B425F4" w:rsidRDefault="00B425F4" w:rsidP="00B425F4">
    <w:pPr>
      <w:tabs>
        <w:tab w:val="right" w:pos="9360"/>
      </w:tabs>
      <w:suppressAutoHyphens/>
      <w:ind w:right="90"/>
      <w:jc w:val="both"/>
      <w:rPr>
        <w:rFonts w:ascii="Arial" w:hAnsi="Arial"/>
        <w:spacing w:val="-2"/>
        <w:sz w:val="18"/>
        <w:szCs w:val="18"/>
      </w:rPr>
    </w:pPr>
    <w:r w:rsidRPr="003C0039">
      <w:rPr>
        <w:rFonts w:ascii="Arial" w:hAnsi="Arial"/>
        <w:spacing w:val="-2"/>
        <w:sz w:val="18"/>
        <w:szCs w:val="18"/>
      </w:rPr>
      <w:t>SSHE 401-BL-####</w:t>
    </w:r>
    <w:r w:rsidRPr="003C0039">
      <w:rPr>
        <w:rFonts w:ascii="Arial" w:hAnsi="Arial"/>
        <w:spacing w:val="-2"/>
        <w:sz w:val="18"/>
        <w:szCs w:val="18"/>
      </w:rPr>
      <w:tab/>
    </w:r>
    <w:r w:rsidRPr="003C0039">
      <w:rPr>
        <w:rFonts w:ascii="Helvetica" w:hAnsi="Helvetica"/>
      </w:rPr>
      <w:t>01</w:t>
    </w:r>
    <w:r>
      <w:rPr>
        <w:rFonts w:ascii="Helvetica" w:hAnsi="Helvetica"/>
      </w:rPr>
      <w:t>7836</w:t>
    </w:r>
    <w:r w:rsidRPr="003C0039">
      <w:rPr>
        <w:rFonts w:ascii="Helvetica" w:hAnsi="Helvetica"/>
      </w:rPr>
      <w:t>-</w:t>
    </w:r>
    <w:r w:rsidRPr="003C0039">
      <w:rPr>
        <w:rFonts w:ascii="Helvetica" w:hAnsi="Helvetica"/>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FB" w:rsidRDefault="006720FB">
      <w:r>
        <w:rPr>
          <w:sz w:val="24"/>
        </w:rPr>
        <w:separator/>
      </w:r>
    </w:p>
  </w:footnote>
  <w:footnote w:type="continuationSeparator" w:id="0">
    <w:p w:rsidR="006720FB" w:rsidRDefault="00672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A18"/>
    <w:multiLevelType w:val="hybridMultilevel"/>
    <w:tmpl w:val="AB44BEB2"/>
    <w:lvl w:ilvl="0" w:tplc="D402F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5715F"/>
    <w:multiLevelType w:val="hybridMultilevel"/>
    <w:tmpl w:val="E9E21EC6"/>
    <w:lvl w:ilvl="0" w:tplc="33A6C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27663"/>
    <w:multiLevelType w:val="hybridMultilevel"/>
    <w:tmpl w:val="CD4C61C6"/>
    <w:lvl w:ilvl="0" w:tplc="A262F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00725"/>
    <w:multiLevelType w:val="hybridMultilevel"/>
    <w:tmpl w:val="1BBA1F96"/>
    <w:lvl w:ilvl="0" w:tplc="E56CD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66647"/>
    <w:multiLevelType w:val="hybridMultilevel"/>
    <w:tmpl w:val="355C8812"/>
    <w:lvl w:ilvl="0" w:tplc="40D0E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4D6553"/>
    <w:multiLevelType w:val="hybridMultilevel"/>
    <w:tmpl w:val="1D98AFF2"/>
    <w:lvl w:ilvl="0" w:tplc="A8905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E3CD3"/>
    <w:multiLevelType w:val="hybridMultilevel"/>
    <w:tmpl w:val="406856B4"/>
    <w:lvl w:ilvl="0" w:tplc="BDA62A1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4E596C"/>
    <w:multiLevelType w:val="hybridMultilevel"/>
    <w:tmpl w:val="C714D76C"/>
    <w:lvl w:ilvl="0" w:tplc="14149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5"/>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FC"/>
    <w:rsid w:val="00000BBC"/>
    <w:rsid w:val="0000620D"/>
    <w:rsid w:val="0002551C"/>
    <w:rsid w:val="00035FE2"/>
    <w:rsid w:val="0008401E"/>
    <w:rsid w:val="000C7E2C"/>
    <w:rsid w:val="000F39CC"/>
    <w:rsid w:val="000F3DA3"/>
    <w:rsid w:val="00113DE0"/>
    <w:rsid w:val="001953D1"/>
    <w:rsid w:val="001E4908"/>
    <w:rsid w:val="002542A6"/>
    <w:rsid w:val="002F1CCD"/>
    <w:rsid w:val="00313301"/>
    <w:rsid w:val="00326655"/>
    <w:rsid w:val="00345C45"/>
    <w:rsid w:val="003E25AF"/>
    <w:rsid w:val="00425F93"/>
    <w:rsid w:val="00482A65"/>
    <w:rsid w:val="004C4BB4"/>
    <w:rsid w:val="004D05D0"/>
    <w:rsid w:val="004E30A7"/>
    <w:rsid w:val="004E3A83"/>
    <w:rsid w:val="005316AE"/>
    <w:rsid w:val="00577766"/>
    <w:rsid w:val="005C76EB"/>
    <w:rsid w:val="006720FB"/>
    <w:rsid w:val="0068355A"/>
    <w:rsid w:val="006A740D"/>
    <w:rsid w:val="006D5DFD"/>
    <w:rsid w:val="006F1627"/>
    <w:rsid w:val="0072141A"/>
    <w:rsid w:val="00723179"/>
    <w:rsid w:val="007926A0"/>
    <w:rsid w:val="007938A4"/>
    <w:rsid w:val="007A0E7E"/>
    <w:rsid w:val="00813B7A"/>
    <w:rsid w:val="0082094F"/>
    <w:rsid w:val="00873A43"/>
    <w:rsid w:val="008741A5"/>
    <w:rsid w:val="0089134B"/>
    <w:rsid w:val="008E39F7"/>
    <w:rsid w:val="00912E3E"/>
    <w:rsid w:val="009622F4"/>
    <w:rsid w:val="009D0CBD"/>
    <w:rsid w:val="00A106AD"/>
    <w:rsid w:val="00A2246A"/>
    <w:rsid w:val="00A413E7"/>
    <w:rsid w:val="00AB1DBA"/>
    <w:rsid w:val="00B333DA"/>
    <w:rsid w:val="00B3598C"/>
    <w:rsid w:val="00B425F4"/>
    <w:rsid w:val="00B64EC5"/>
    <w:rsid w:val="00B91C81"/>
    <w:rsid w:val="00BB5557"/>
    <w:rsid w:val="00BE6CE3"/>
    <w:rsid w:val="00C53F32"/>
    <w:rsid w:val="00C65F98"/>
    <w:rsid w:val="00CB4C02"/>
    <w:rsid w:val="00D3196C"/>
    <w:rsid w:val="00DD70BE"/>
    <w:rsid w:val="00E008E7"/>
    <w:rsid w:val="00E302EE"/>
    <w:rsid w:val="00E706BB"/>
    <w:rsid w:val="00EB4E86"/>
    <w:rsid w:val="00F05753"/>
    <w:rsid w:val="00F062CC"/>
    <w:rsid w:val="00F24B25"/>
    <w:rsid w:val="00F277FC"/>
    <w:rsid w:val="00F35E01"/>
    <w:rsid w:val="00F36675"/>
    <w:rsid w:val="00F84AC9"/>
    <w:rsid w:val="00FA5ADF"/>
    <w:rsid w:val="00FE3FE1"/>
    <w:rsid w:val="00FF511C"/>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EA9E8BB-8B3C-460B-9DE7-DAF70B92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2">
    <w:name w:val="heading 2"/>
    <w:basedOn w:val="Normal"/>
    <w:next w:val="Normal"/>
    <w:qFormat/>
    <w:rsid w:val="00E302EE"/>
    <w:pPr>
      <w:keepNext/>
      <w:widowControl/>
      <w:autoSpaceDE w:val="0"/>
      <w:autoSpaceDN w:val="0"/>
      <w:adjustRightInd w:val="0"/>
      <w:spacing w:before="201"/>
      <w:outlineLvl w:val="1"/>
    </w:pPr>
    <w:rPr>
      <w:rFonts w:ascii="Courier New" w:hAnsi="Courier New" w:cs="Courier New"/>
      <w:snapToGrid/>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style>
  <w:style w:type="character" w:customStyle="1" w:styleId="TechInit">
    <w:name w:val="Tech Ini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1080" w:hanging="360"/>
      <w:jc w:val="both"/>
    </w:pPr>
    <w:rPr>
      <w:rFonts w:ascii="Arial" w:hAnsi="Arial"/>
      <w:spacing w:val="-2"/>
    </w:rPr>
  </w:style>
  <w:style w:type="paragraph" w:styleId="BalloonText">
    <w:name w:val="Balloon Text"/>
    <w:basedOn w:val="Normal"/>
    <w:semiHidden/>
    <w:rsid w:val="0000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1E13C-BD0A-4566-A723-FB26363641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1B1D5C-FC0A-4FAF-A692-9D363374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E02B3-CF85-4054-A8F4-394B080AD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GR01740</vt:lpstr>
    </vt:vector>
  </TitlesOfParts>
  <Company>State System of Higher Education</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GR01740</dc:title>
  <dc:subject>Warrantees and Bonds</dc:subject>
  <dc:creator>jbarbush</dc:creator>
  <dc:description>Converted for Don Sheaffer; 8/25/99, Becky</dc:description>
  <cp:lastModifiedBy>Herman, Michael</cp:lastModifiedBy>
  <cp:revision>4</cp:revision>
  <cp:lastPrinted>2013-08-27T18:27:00Z</cp:lastPrinted>
  <dcterms:created xsi:type="dcterms:W3CDTF">2014-02-25T15:06:00Z</dcterms:created>
  <dcterms:modified xsi:type="dcterms:W3CDTF">2015-08-28T16:43:00Z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