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C8" w:rsidRPr="00E40CFD" w:rsidRDefault="006C20C8" w:rsidP="00E40CFD">
      <w:pPr>
        <w:pStyle w:val="Heading1"/>
        <w:keepLines/>
        <w:ind w:left="0" w:firstLine="0"/>
        <w:rPr>
          <w:rFonts w:cs="Arial"/>
          <w:spacing w:val="0"/>
        </w:rPr>
      </w:pPr>
      <w:r w:rsidRPr="00E40CFD">
        <w:rPr>
          <w:rFonts w:cs="Arial"/>
          <w:spacing w:val="0"/>
        </w:rPr>
        <w:t>SECTION 01</w:t>
      </w:r>
      <w:r w:rsidR="00E40CFD">
        <w:rPr>
          <w:rFonts w:cs="Arial"/>
          <w:spacing w:val="0"/>
        </w:rPr>
        <w:t xml:space="preserve"> 3</w:t>
      </w:r>
      <w:r w:rsidRPr="00E40CFD">
        <w:rPr>
          <w:rFonts w:cs="Arial"/>
          <w:spacing w:val="0"/>
        </w:rPr>
        <w:t>5</w:t>
      </w:r>
      <w:r w:rsidR="00E40CFD">
        <w:rPr>
          <w:rFonts w:cs="Arial"/>
          <w:spacing w:val="0"/>
        </w:rPr>
        <w:t xml:space="preserve"> 0</w:t>
      </w:r>
      <w:r w:rsidRPr="00E40CFD">
        <w:rPr>
          <w:rFonts w:cs="Arial"/>
          <w:spacing w:val="0"/>
        </w:rPr>
        <w:t>0</w:t>
      </w:r>
      <w:r w:rsidR="00617B0D">
        <w:rPr>
          <w:rFonts w:cs="Arial"/>
          <w:spacing w:val="0"/>
        </w:rPr>
        <w:t xml:space="preserve"> </w:t>
      </w:r>
      <w:r w:rsidR="009B67D8" w:rsidRPr="00E40CFD">
        <w:rPr>
          <w:rFonts w:cs="Arial"/>
          <w:spacing w:val="0"/>
        </w:rPr>
        <w:t>B</w:t>
      </w:r>
    </w:p>
    <w:p w:rsidR="006C20C8" w:rsidRPr="00E40CFD" w:rsidRDefault="006C20C8" w:rsidP="00E40CFD">
      <w:pPr>
        <w:pStyle w:val="Heading1"/>
        <w:keepLines/>
        <w:ind w:left="0" w:firstLine="0"/>
        <w:rPr>
          <w:rFonts w:cs="Arial"/>
          <w:spacing w:val="0"/>
        </w:rPr>
      </w:pPr>
      <w:r w:rsidRPr="00E40CFD">
        <w:rPr>
          <w:rFonts w:cs="Arial"/>
          <w:spacing w:val="0"/>
        </w:rPr>
        <w:t>SAFETY</w:t>
      </w:r>
      <w:r w:rsidR="00921B8C" w:rsidRPr="00E40CFD">
        <w:rPr>
          <w:rFonts w:cs="Arial"/>
          <w:spacing w:val="0"/>
        </w:rPr>
        <w:t xml:space="preserve"> AND HEALTH REQUIREMENTS</w:t>
      </w:r>
    </w:p>
    <w:p w:rsidR="006C20C8" w:rsidRPr="00E40CFD" w:rsidRDefault="006C20C8" w:rsidP="00E40CFD">
      <w:pPr>
        <w:keepLines/>
        <w:suppressAutoHyphens/>
        <w:spacing w:before="120"/>
        <w:jc w:val="both"/>
        <w:rPr>
          <w:rFonts w:ascii="Arial" w:hAnsi="Arial" w:cs="Arial"/>
          <w:b/>
          <w:sz w:val="20"/>
        </w:rPr>
      </w:pPr>
    </w:p>
    <w:p w:rsidR="0037483F" w:rsidRPr="00E40CFD" w:rsidRDefault="0037483F" w:rsidP="00E40CFD">
      <w:pPr>
        <w:ind w:left="720" w:right="720"/>
        <w:jc w:val="both"/>
        <w:rPr>
          <w:rFonts w:ascii="Arial" w:hAnsi="Arial" w:cs="Arial"/>
          <w:i/>
          <w:sz w:val="20"/>
          <w:highlight w:val="lightGray"/>
        </w:rPr>
      </w:pPr>
      <w:r w:rsidRPr="00E40CFD">
        <w:rPr>
          <w:rFonts w:ascii="Arial" w:hAnsi="Arial" w:cs="Arial"/>
          <w:i/>
          <w:sz w:val="20"/>
          <w:highlight w:val="lightGray"/>
        </w:rPr>
        <w:t>[---Section 01</w:t>
      </w:r>
      <w:r w:rsidR="00617B0D">
        <w:rPr>
          <w:rFonts w:ascii="Arial" w:hAnsi="Arial" w:cs="Arial"/>
          <w:i/>
          <w:sz w:val="20"/>
          <w:highlight w:val="lightGray"/>
        </w:rPr>
        <w:t xml:space="preserve"> 3</w:t>
      </w:r>
      <w:r w:rsidRPr="00E40CFD">
        <w:rPr>
          <w:rFonts w:ascii="Arial" w:hAnsi="Arial" w:cs="Arial"/>
          <w:i/>
          <w:sz w:val="20"/>
          <w:highlight w:val="lightGray"/>
        </w:rPr>
        <w:t>5</w:t>
      </w:r>
      <w:r w:rsidR="00617B0D">
        <w:rPr>
          <w:rFonts w:ascii="Arial" w:hAnsi="Arial" w:cs="Arial"/>
          <w:i/>
          <w:sz w:val="20"/>
          <w:highlight w:val="lightGray"/>
        </w:rPr>
        <w:t xml:space="preserve"> </w:t>
      </w:r>
      <w:r w:rsidR="000232F7" w:rsidRPr="00E40CFD">
        <w:rPr>
          <w:rFonts w:ascii="Arial" w:hAnsi="Arial" w:cs="Arial"/>
          <w:i/>
          <w:sz w:val="20"/>
          <w:highlight w:val="lightGray"/>
        </w:rPr>
        <w:t>0</w:t>
      </w:r>
      <w:r w:rsidR="00617B0D">
        <w:rPr>
          <w:rFonts w:ascii="Arial" w:hAnsi="Arial" w:cs="Arial"/>
          <w:i/>
          <w:sz w:val="20"/>
          <w:highlight w:val="lightGray"/>
        </w:rPr>
        <w:t xml:space="preserve">0 </w:t>
      </w:r>
      <w:r w:rsidR="00D078A0" w:rsidRPr="00E40CFD">
        <w:rPr>
          <w:rFonts w:ascii="Arial" w:hAnsi="Arial" w:cs="Arial"/>
          <w:i/>
          <w:sz w:val="20"/>
          <w:highlight w:val="lightGray"/>
        </w:rPr>
        <w:t>B</w:t>
      </w:r>
      <w:r w:rsidRPr="00E40CFD">
        <w:rPr>
          <w:rFonts w:ascii="Arial" w:hAnsi="Arial" w:cs="Arial"/>
          <w:i/>
          <w:sz w:val="20"/>
          <w:highlight w:val="lightGray"/>
        </w:rPr>
        <w:t xml:space="preserve"> should be used for contracts for which </w:t>
      </w:r>
      <w:r w:rsidR="00D078A0" w:rsidRPr="00E40CFD">
        <w:rPr>
          <w:rFonts w:ascii="Arial" w:hAnsi="Arial" w:cs="Arial"/>
          <w:i/>
          <w:sz w:val="20"/>
          <w:highlight w:val="lightGray"/>
        </w:rPr>
        <w:t xml:space="preserve">the daily requirements for </w:t>
      </w:r>
      <w:r w:rsidRPr="00E40CFD">
        <w:rPr>
          <w:rFonts w:ascii="Arial" w:hAnsi="Arial" w:cs="Arial"/>
          <w:i/>
          <w:sz w:val="20"/>
          <w:highlight w:val="lightGray"/>
        </w:rPr>
        <w:t>m</w:t>
      </w:r>
      <w:r w:rsidR="000232F7" w:rsidRPr="00E40CFD">
        <w:rPr>
          <w:rFonts w:ascii="Arial" w:hAnsi="Arial" w:cs="Arial"/>
          <w:i/>
          <w:sz w:val="20"/>
          <w:highlight w:val="lightGray"/>
        </w:rPr>
        <w:t>onitoring and contro</w:t>
      </w:r>
      <w:r w:rsidR="00D078A0" w:rsidRPr="00E40CFD">
        <w:rPr>
          <w:rFonts w:ascii="Arial" w:hAnsi="Arial" w:cs="Arial"/>
          <w:i/>
          <w:sz w:val="20"/>
          <w:highlight w:val="lightGray"/>
        </w:rPr>
        <w:t xml:space="preserve">l of </w:t>
      </w:r>
      <w:r w:rsidR="000232F7" w:rsidRPr="00E40CFD">
        <w:rPr>
          <w:rFonts w:ascii="Arial" w:hAnsi="Arial" w:cs="Arial"/>
          <w:i/>
          <w:sz w:val="20"/>
          <w:highlight w:val="lightGray"/>
        </w:rPr>
        <w:t>the safety and health risks on the Project site</w:t>
      </w:r>
      <w:r w:rsidR="00D078A0" w:rsidRPr="00E40CFD">
        <w:rPr>
          <w:rFonts w:ascii="Arial" w:hAnsi="Arial" w:cs="Arial"/>
          <w:i/>
          <w:sz w:val="20"/>
          <w:highlight w:val="lightGray"/>
        </w:rPr>
        <w:t xml:space="preserve"> can be accomplished by an existing member of the Contractor's on-site management, but for which additional periodic higher-skilled monitoring and control is appropriate</w:t>
      </w:r>
      <w:r w:rsidRPr="00E40CFD">
        <w:rPr>
          <w:rFonts w:ascii="Arial" w:hAnsi="Arial" w:cs="Arial"/>
          <w:i/>
          <w:sz w:val="20"/>
          <w:highlight w:val="lightGray"/>
        </w:rPr>
        <w:t>.</w:t>
      </w:r>
      <w:r w:rsidR="004756B9">
        <w:rPr>
          <w:rFonts w:ascii="Arial" w:hAnsi="Arial" w:cs="Arial"/>
          <w:i/>
          <w:sz w:val="20"/>
          <w:highlight w:val="lightGray"/>
        </w:rPr>
        <w:t>---]</w:t>
      </w:r>
    </w:p>
    <w:p w:rsidR="00823F0C" w:rsidRPr="00EB6883" w:rsidRDefault="00F64FAF" w:rsidP="00E40CFD">
      <w:pPr>
        <w:ind w:left="720" w:right="720"/>
        <w:jc w:val="both"/>
        <w:rPr>
          <w:rFonts w:ascii="Arial" w:hAnsi="Arial" w:cs="Arial"/>
          <w:i/>
          <w:sz w:val="20"/>
        </w:rPr>
      </w:pPr>
      <w:r w:rsidRPr="00EB6883">
        <w:rPr>
          <w:rFonts w:ascii="Arial" w:hAnsi="Arial" w:cs="Arial"/>
          <w:i/>
          <w:sz w:val="20"/>
        </w:rPr>
        <w:tab/>
      </w:r>
    </w:p>
    <w:p w:rsidR="000232F7" w:rsidRPr="00E40CFD" w:rsidRDefault="004756B9" w:rsidP="00E40CFD">
      <w:pPr>
        <w:ind w:left="720" w:right="720"/>
        <w:jc w:val="both"/>
        <w:rPr>
          <w:rFonts w:ascii="Arial" w:hAnsi="Arial" w:cs="Arial"/>
          <w:i/>
          <w:sz w:val="20"/>
          <w:highlight w:val="lightGray"/>
        </w:rPr>
      </w:pPr>
      <w:r>
        <w:rPr>
          <w:rFonts w:ascii="Arial" w:hAnsi="Arial" w:cs="Arial"/>
          <w:i/>
          <w:sz w:val="20"/>
          <w:highlight w:val="lightGray"/>
        </w:rPr>
        <w:t>[---</w:t>
      </w:r>
      <w:r w:rsidR="000232F7" w:rsidRPr="00E40CFD">
        <w:rPr>
          <w:rFonts w:ascii="Arial" w:hAnsi="Arial" w:cs="Arial"/>
          <w:i/>
          <w:sz w:val="20"/>
          <w:highlight w:val="lightGray"/>
        </w:rPr>
        <w:t>Different Separate Prime Contract</w:t>
      </w:r>
      <w:r w:rsidR="00D27BCD" w:rsidRPr="00E40CFD">
        <w:rPr>
          <w:rFonts w:ascii="Arial" w:hAnsi="Arial" w:cs="Arial"/>
          <w:i/>
          <w:sz w:val="20"/>
          <w:highlight w:val="lightGray"/>
        </w:rPr>
        <w:t>s</w:t>
      </w:r>
      <w:r w:rsidR="000232F7" w:rsidRPr="00E40CFD">
        <w:rPr>
          <w:rFonts w:ascii="Arial" w:hAnsi="Arial" w:cs="Arial"/>
          <w:i/>
          <w:sz w:val="20"/>
          <w:highlight w:val="lightGray"/>
        </w:rPr>
        <w:t xml:space="preserve"> on the same Project may require different levels of </w:t>
      </w:r>
      <w:r w:rsidR="00EA48CB" w:rsidRPr="00E40CFD">
        <w:rPr>
          <w:rFonts w:ascii="Arial" w:hAnsi="Arial" w:cs="Arial"/>
          <w:i/>
          <w:sz w:val="20"/>
          <w:highlight w:val="lightGray"/>
        </w:rPr>
        <w:t>presence</w:t>
      </w:r>
      <w:r w:rsidR="000232F7" w:rsidRPr="00E40CFD">
        <w:rPr>
          <w:rFonts w:ascii="Arial" w:hAnsi="Arial" w:cs="Arial"/>
          <w:i/>
          <w:sz w:val="20"/>
          <w:highlight w:val="lightGray"/>
        </w:rPr>
        <w:t>, monitoring, and control.</w:t>
      </w:r>
      <w:r>
        <w:rPr>
          <w:rFonts w:ascii="Arial" w:hAnsi="Arial" w:cs="Arial"/>
          <w:i/>
          <w:sz w:val="20"/>
          <w:highlight w:val="lightGray"/>
        </w:rPr>
        <w:t>---]</w:t>
      </w:r>
    </w:p>
    <w:p w:rsidR="00823F0C" w:rsidRPr="00EB6883" w:rsidRDefault="00F64FAF" w:rsidP="00E40CFD">
      <w:pPr>
        <w:ind w:left="720" w:right="720"/>
        <w:jc w:val="both"/>
        <w:rPr>
          <w:rFonts w:ascii="Arial" w:hAnsi="Arial" w:cs="Arial"/>
          <w:i/>
          <w:sz w:val="20"/>
        </w:rPr>
      </w:pPr>
      <w:r w:rsidRPr="00EB6883">
        <w:rPr>
          <w:rFonts w:ascii="Arial" w:hAnsi="Arial" w:cs="Arial"/>
          <w:i/>
          <w:sz w:val="20"/>
        </w:rPr>
        <w:tab/>
      </w:r>
    </w:p>
    <w:p w:rsidR="000B452E" w:rsidRPr="00E40CFD" w:rsidRDefault="004756B9" w:rsidP="00E40CFD">
      <w:pPr>
        <w:ind w:left="720" w:right="720"/>
        <w:jc w:val="both"/>
        <w:rPr>
          <w:rFonts w:ascii="Arial" w:hAnsi="Arial" w:cs="Arial"/>
          <w:i/>
          <w:sz w:val="20"/>
          <w:highlight w:val="lightGray"/>
        </w:rPr>
      </w:pPr>
      <w:r>
        <w:rPr>
          <w:rFonts w:ascii="Arial" w:hAnsi="Arial" w:cs="Arial"/>
          <w:i/>
          <w:sz w:val="20"/>
          <w:highlight w:val="lightGray"/>
        </w:rPr>
        <w:t>[---</w:t>
      </w:r>
      <w:r w:rsidR="000B452E" w:rsidRPr="00E40CFD">
        <w:rPr>
          <w:rFonts w:ascii="Arial" w:hAnsi="Arial" w:cs="Arial"/>
          <w:i/>
          <w:sz w:val="20"/>
          <w:highlight w:val="lightGray"/>
        </w:rPr>
        <w:t xml:space="preserve">For contracts with </w:t>
      </w:r>
      <w:r w:rsidR="00D078A0" w:rsidRPr="00E40CFD">
        <w:rPr>
          <w:rFonts w:ascii="Arial" w:hAnsi="Arial" w:cs="Arial"/>
          <w:i/>
          <w:sz w:val="20"/>
          <w:highlight w:val="lightGray"/>
        </w:rPr>
        <w:t xml:space="preserve">more or </w:t>
      </w:r>
      <w:r w:rsidR="000B452E" w:rsidRPr="00E40CFD">
        <w:rPr>
          <w:rFonts w:ascii="Arial" w:hAnsi="Arial" w:cs="Arial"/>
          <w:i/>
          <w:sz w:val="20"/>
          <w:highlight w:val="lightGray"/>
        </w:rPr>
        <w:t>less presence, monitoring, and control requirements, Section 01</w:t>
      </w:r>
      <w:r w:rsidR="00617B0D">
        <w:rPr>
          <w:rFonts w:ascii="Arial" w:hAnsi="Arial" w:cs="Arial"/>
          <w:i/>
          <w:sz w:val="20"/>
          <w:highlight w:val="lightGray"/>
        </w:rPr>
        <w:t xml:space="preserve"> 3</w:t>
      </w:r>
      <w:r w:rsidR="000B452E" w:rsidRPr="00E40CFD">
        <w:rPr>
          <w:rFonts w:ascii="Arial" w:hAnsi="Arial" w:cs="Arial"/>
          <w:i/>
          <w:sz w:val="20"/>
          <w:highlight w:val="lightGray"/>
        </w:rPr>
        <w:t>5</w:t>
      </w:r>
      <w:r w:rsidR="00617B0D">
        <w:rPr>
          <w:rFonts w:ascii="Arial" w:hAnsi="Arial" w:cs="Arial"/>
          <w:i/>
          <w:sz w:val="20"/>
          <w:highlight w:val="lightGray"/>
        </w:rPr>
        <w:t xml:space="preserve"> 0</w:t>
      </w:r>
      <w:r w:rsidR="000B452E" w:rsidRPr="00E40CFD">
        <w:rPr>
          <w:rFonts w:ascii="Arial" w:hAnsi="Arial" w:cs="Arial"/>
          <w:i/>
          <w:sz w:val="20"/>
          <w:highlight w:val="lightGray"/>
        </w:rPr>
        <w:t>0</w:t>
      </w:r>
      <w:r w:rsidR="00617B0D">
        <w:rPr>
          <w:rFonts w:ascii="Arial" w:hAnsi="Arial" w:cs="Arial"/>
          <w:i/>
          <w:sz w:val="20"/>
          <w:highlight w:val="lightGray"/>
        </w:rPr>
        <w:t xml:space="preserve"> </w:t>
      </w:r>
      <w:r w:rsidR="00D078A0" w:rsidRPr="00E40CFD">
        <w:rPr>
          <w:rFonts w:ascii="Arial" w:hAnsi="Arial" w:cs="Arial"/>
          <w:i/>
          <w:sz w:val="20"/>
          <w:highlight w:val="lightGray"/>
        </w:rPr>
        <w:t>A</w:t>
      </w:r>
      <w:r w:rsidR="000B452E" w:rsidRPr="00E40CFD">
        <w:rPr>
          <w:rFonts w:ascii="Arial" w:hAnsi="Arial" w:cs="Arial"/>
          <w:i/>
          <w:sz w:val="20"/>
          <w:highlight w:val="lightGray"/>
        </w:rPr>
        <w:t xml:space="preserve"> or Section 01</w:t>
      </w:r>
      <w:r w:rsidR="00617B0D">
        <w:rPr>
          <w:rFonts w:ascii="Arial" w:hAnsi="Arial" w:cs="Arial"/>
          <w:i/>
          <w:sz w:val="20"/>
          <w:highlight w:val="lightGray"/>
        </w:rPr>
        <w:t xml:space="preserve"> 3</w:t>
      </w:r>
      <w:r w:rsidR="000B452E" w:rsidRPr="00E40CFD">
        <w:rPr>
          <w:rFonts w:ascii="Arial" w:hAnsi="Arial" w:cs="Arial"/>
          <w:i/>
          <w:sz w:val="20"/>
          <w:highlight w:val="lightGray"/>
        </w:rPr>
        <w:t>5</w:t>
      </w:r>
      <w:r w:rsidR="00617B0D">
        <w:rPr>
          <w:rFonts w:ascii="Arial" w:hAnsi="Arial" w:cs="Arial"/>
          <w:i/>
          <w:sz w:val="20"/>
          <w:highlight w:val="lightGray"/>
        </w:rPr>
        <w:t xml:space="preserve"> </w:t>
      </w:r>
      <w:r w:rsidR="000B452E" w:rsidRPr="00E40CFD">
        <w:rPr>
          <w:rFonts w:ascii="Arial" w:hAnsi="Arial" w:cs="Arial"/>
          <w:i/>
          <w:sz w:val="20"/>
          <w:highlight w:val="lightGray"/>
        </w:rPr>
        <w:t>0</w:t>
      </w:r>
      <w:r w:rsidR="00617B0D">
        <w:rPr>
          <w:rFonts w:ascii="Arial" w:hAnsi="Arial" w:cs="Arial"/>
          <w:i/>
          <w:sz w:val="20"/>
          <w:highlight w:val="lightGray"/>
        </w:rPr>
        <w:t xml:space="preserve">0 </w:t>
      </w:r>
      <w:r w:rsidR="000B452E" w:rsidRPr="00E40CFD">
        <w:rPr>
          <w:rFonts w:ascii="Arial" w:hAnsi="Arial" w:cs="Arial"/>
          <w:i/>
          <w:sz w:val="20"/>
          <w:highlight w:val="lightGray"/>
        </w:rPr>
        <w:t>C</w:t>
      </w:r>
      <w:r w:rsidR="00F64FAF" w:rsidRPr="00E40CFD">
        <w:rPr>
          <w:rFonts w:ascii="Arial" w:hAnsi="Arial" w:cs="Arial"/>
          <w:i/>
          <w:sz w:val="20"/>
          <w:highlight w:val="lightGray"/>
        </w:rPr>
        <w:t>, respectively,</w:t>
      </w:r>
      <w:r w:rsidR="000B452E" w:rsidRPr="00E40CFD">
        <w:rPr>
          <w:rFonts w:ascii="Arial" w:hAnsi="Arial" w:cs="Arial"/>
          <w:i/>
          <w:sz w:val="20"/>
          <w:highlight w:val="lightGray"/>
        </w:rPr>
        <w:t xml:space="preserve"> should be used.</w:t>
      </w:r>
      <w:r w:rsidR="007B7C22" w:rsidRPr="00E40CFD">
        <w:rPr>
          <w:rFonts w:ascii="Arial" w:hAnsi="Arial" w:cs="Arial"/>
          <w:i/>
          <w:sz w:val="20"/>
          <w:highlight w:val="lightGray"/>
        </w:rPr>
        <w:t xml:space="preserve">  For the very simplest of contracts, Section 01</w:t>
      </w:r>
      <w:r w:rsidR="00F245F4">
        <w:rPr>
          <w:rFonts w:ascii="Arial" w:hAnsi="Arial" w:cs="Arial"/>
          <w:i/>
          <w:sz w:val="20"/>
          <w:highlight w:val="lightGray"/>
        </w:rPr>
        <w:t xml:space="preserve"> 3</w:t>
      </w:r>
      <w:r w:rsidR="007B7C22" w:rsidRPr="00E40CFD">
        <w:rPr>
          <w:rFonts w:ascii="Arial" w:hAnsi="Arial" w:cs="Arial"/>
          <w:i/>
          <w:sz w:val="20"/>
          <w:highlight w:val="lightGray"/>
        </w:rPr>
        <w:t>5</w:t>
      </w:r>
      <w:r w:rsidR="00F245F4">
        <w:rPr>
          <w:rFonts w:ascii="Arial" w:hAnsi="Arial" w:cs="Arial"/>
          <w:i/>
          <w:sz w:val="20"/>
          <w:highlight w:val="lightGray"/>
        </w:rPr>
        <w:t xml:space="preserve"> 0</w:t>
      </w:r>
      <w:r w:rsidR="007B7C22" w:rsidRPr="00E40CFD">
        <w:rPr>
          <w:rFonts w:ascii="Arial" w:hAnsi="Arial" w:cs="Arial"/>
          <w:i/>
          <w:sz w:val="20"/>
          <w:highlight w:val="lightGray"/>
        </w:rPr>
        <w:t>0</w:t>
      </w:r>
      <w:r w:rsidR="00F245F4">
        <w:rPr>
          <w:rFonts w:ascii="Arial" w:hAnsi="Arial" w:cs="Arial"/>
          <w:i/>
          <w:sz w:val="20"/>
          <w:highlight w:val="lightGray"/>
        </w:rPr>
        <w:t xml:space="preserve"> </w:t>
      </w:r>
      <w:r w:rsidR="007B7C22" w:rsidRPr="00E40CFD">
        <w:rPr>
          <w:rFonts w:ascii="Arial" w:hAnsi="Arial" w:cs="Arial"/>
          <w:i/>
          <w:sz w:val="20"/>
          <w:highlight w:val="lightGray"/>
        </w:rPr>
        <w:t xml:space="preserve">may be omitted in its entirety and the Protection of Persons and Property provisions in </w:t>
      </w:r>
      <w:r w:rsidR="00617B0D">
        <w:rPr>
          <w:rFonts w:ascii="Arial" w:hAnsi="Arial" w:cs="Arial"/>
          <w:i/>
          <w:sz w:val="20"/>
          <w:highlight w:val="lightGray"/>
        </w:rPr>
        <w:t xml:space="preserve">the General Conditions </w:t>
      </w:r>
      <w:r w:rsidR="007B7C22" w:rsidRPr="00E40CFD">
        <w:rPr>
          <w:rFonts w:ascii="Arial" w:hAnsi="Arial" w:cs="Arial"/>
          <w:i/>
          <w:sz w:val="20"/>
          <w:highlight w:val="lightGray"/>
        </w:rPr>
        <w:t>will control.</w:t>
      </w:r>
      <w:r w:rsidR="000B452E" w:rsidRPr="00E40CFD">
        <w:rPr>
          <w:rFonts w:ascii="Arial" w:hAnsi="Arial" w:cs="Arial"/>
          <w:i/>
          <w:sz w:val="20"/>
          <w:highlight w:val="lightGray"/>
        </w:rPr>
        <w:t>---]</w:t>
      </w:r>
    </w:p>
    <w:p w:rsidR="000B452E" w:rsidRPr="00E40CFD" w:rsidRDefault="000B452E" w:rsidP="00E40CFD">
      <w:pPr>
        <w:ind w:left="720" w:right="720"/>
        <w:jc w:val="both"/>
        <w:rPr>
          <w:rFonts w:ascii="Arial" w:hAnsi="Arial" w:cs="Arial"/>
          <w:i/>
          <w:sz w:val="20"/>
          <w:highlight w:val="lightGray"/>
        </w:rPr>
      </w:pPr>
    </w:p>
    <w:p w:rsidR="000B452E" w:rsidRPr="00E40CFD" w:rsidRDefault="004756B9" w:rsidP="004756B9">
      <w:pPr>
        <w:ind w:left="720" w:right="720"/>
        <w:jc w:val="both"/>
        <w:rPr>
          <w:rFonts w:ascii="Arial" w:hAnsi="Arial" w:cs="Arial"/>
          <w:i/>
          <w:sz w:val="20"/>
          <w:highlight w:val="lightGray"/>
        </w:rPr>
      </w:pPr>
      <w:r>
        <w:rPr>
          <w:rFonts w:ascii="Arial" w:hAnsi="Arial" w:cs="Arial"/>
          <w:i/>
          <w:sz w:val="20"/>
          <w:highlight w:val="lightGray"/>
        </w:rPr>
        <w:t>[</w:t>
      </w:r>
      <w:r w:rsidR="000B452E" w:rsidRPr="00E40CFD">
        <w:rPr>
          <w:rFonts w:ascii="Arial" w:hAnsi="Arial" w:cs="Arial"/>
          <w:i/>
          <w:sz w:val="20"/>
          <w:highlight w:val="lightGray"/>
        </w:rPr>
        <w:t>---Consideration of which version of 01</w:t>
      </w:r>
      <w:r w:rsidR="00F245F4">
        <w:rPr>
          <w:rFonts w:ascii="Arial" w:hAnsi="Arial" w:cs="Arial"/>
          <w:i/>
          <w:sz w:val="20"/>
          <w:highlight w:val="lightGray"/>
        </w:rPr>
        <w:t xml:space="preserve"> 3</w:t>
      </w:r>
      <w:r w:rsidR="000B452E" w:rsidRPr="00E40CFD">
        <w:rPr>
          <w:rFonts w:ascii="Arial" w:hAnsi="Arial" w:cs="Arial"/>
          <w:i/>
          <w:sz w:val="20"/>
          <w:highlight w:val="lightGray"/>
        </w:rPr>
        <w:t>5</w:t>
      </w:r>
      <w:r w:rsidR="00F245F4">
        <w:rPr>
          <w:rFonts w:ascii="Arial" w:hAnsi="Arial" w:cs="Arial"/>
          <w:i/>
          <w:sz w:val="20"/>
          <w:highlight w:val="lightGray"/>
        </w:rPr>
        <w:t xml:space="preserve"> 0</w:t>
      </w:r>
      <w:r w:rsidR="000B452E" w:rsidRPr="00E40CFD">
        <w:rPr>
          <w:rFonts w:ascii="Arial" w:hAnsi="Arial" w:cs="Arial"/>
          <w:i/>
          <w:sz w:val="20"/>
          <w:highlight w:val="lightGray"/>
        </w:rPr>
        <w:t>0 to use should be based on the following</w:t>
      </w:r>
      <w:r>
        <w:rPr>
          <w:rFonts w:ascii="Arial" w:hAnsi="Arial" w:cs="Arial"/>
          <w:i/>
          <w:sz w:val="20"/>
          <w:highlight w:val="lightGray"/>
        </w:rPr>
        <w:t>; t</w:t>
      </w:r>
      <w:r w:rsidR="00823F0C" w:rsidRPr="00E40CFD">
        <w:rPr>
          <w:rFonts w:ascii="Arial" w:hAnsi="Arial" w:cs="Arial"/>
          <w:i/>
          <w:sz w:val="20"/>
          <w:highlight w:val="lightGray"/>
        </w:rPr>
        <w:t>he value of the c</w:t>
      </w:r>
      <w:r w:rsidR="000B452E" w:rsidRPr="00E40CFD">
        <w:rPr>
          <w:rFonts w:ascii="Arial" w:hAnsi="Arial" w:cs="Arial"/>
          <w:i/>
          <w:sz w:val="20"/>
          <w:highlight w:val="lightGray"/>
        </w:rPr>
        <w:t>ontract</w:t>
      </w:r>
      <w:r>
        <w:rPr>
          <w:rFonts w:ascii="Arial" w:hAnsi="Arial" w:cs="Arial"/>
          <w:i/>
          <w:sz w:val="20"/>
          <w:highlight w:val="lightGray"/>
        </w:rPr>
        <w:t xml:space="preserve">; </w:t>
      </w:r>
      <w:r w:rsidR="000B452E" w:rsidRPr="00E40CFD">
        <w:rPr>
          <w:rFonts w:ascii="Arial" w:hAnsi="Arial" w:cs="Arial"/>
          <w:i/>
          <w:sz w:val="20"/>
          <w:highlight w:val="lightGray"/>
        </w:rPr>
        <w:t>he size, scope, variety, and nature of the work</w:t>
      </w:r>
      <w:r>
        <w:rPr>
          <w:rFonts w:ascii="Arial" w:hAnsi="Arial" w:cs="Arial"/>
          <w:i/>
          <w:sz w:val="20"/>
          <w:highlight w:val="lightGray"/>
        </w:rPr>
        <w:t>; a</w:t>
      </w:r>
      <w:r w:rsidR="000B452E" w:rsidRPr="00E40CFD">
        <w:rPr>
          <w:rFonts w:ascii="Arial" w:hAnsi="Arial" w:cs="Arial"/>
          <w:i/>
          <w:sz w:val="20"/>
          <w:highlight w:val="lightGray"/>
        </w:rPr>
        <w:t>ny requirement</w:t>
      </w:r>
      <w:r w:rsidR="00823F0C" w:rsidRPr="00E40CFD">
        <w:rPr>
          <w:rFonts w:ascii="Arial" w:hAnsi="Arial" w:cs="Arial"/>
          <w:i/>
          <w:sz w:val="20"/>
          <w:highlight w:val="lightGray"/>
        </w:rPr>
        <w:t>(s)</w:t>
      </w:r>
      <w:r w:rsidR="000B452E" w:rsidRPr="00E40CFD">
        <w:rPr>
          <w:rFonts w:ascii="Arial" w:hAnsi="Arial" w:cs="Arial"/>
          <w:i/>
          <w:sz w:val="20"/>
          <w:highlight w:val="lightGray"/>
        </w:rPr>
        <w:t xml:space="preserve"> for high-risk or high-exposure work</w:t>
      </w:r>
      <w:r>
        <w:rPr>
          <w:rFonts w:ascii="Arial" w:hAnsi="Arial" w:cs="Arial"/>
          <w:i/>
          <w:sz w:val="20"/>
          <w:highlight w:val="lightGray"/>
        </w:rPr>
        <w:t>; t</w:t>
      </w:r>
      <w:r w:rsidR="000B452E" w:rsidRPr="00E40CFD">
        <w:rPr>
          <w:rFonts w:ascii="Arial" w:hAnsi="Arial" w:cs="Arial"/>
          <w:i/>
          <w:sz w:val="20"/>
          <w:highlight w:val="lightGray"/>
        </w:rPr>
        <w:t xml:space="preserve">he </w:t>
      </w:r>
      <w:r w:rsidR="00823F0C" w:rsidRPr="00E40CFD">
        <w:rPr>
          <w:rFonts w:ascii="Arial" w:hAnsi="Arial" w:cs="Arial"/>
          <w:i/>
          <w:sz w:val="20"/>
          <w:highlight w:val="lightGray"/>
        </w:rPr>
        <w:t xml:space="preserve">anticipated </w:t>
      </w:r>
      <w:r w:rsidR="000B452E" w:rsidRPr="00E40CFD">
        <w:rPr>
          <w:rFonts w:ascii="Arial" w:hAnsi="Arial" w:cs="Arial"/>
          <w:i/>
          <w:sz w:val="20"/>
          <w:highlight w:val="lightGray"/>
        </w:rPr>
        <w:t xml:space="preserve">ability of </w:t>
      </w:r>
      <w:r w:rsidR="00823F0C" w:rsidRPr="00E40CFD">
        <w:rPr>
          <w:rFonts w:ascii="Arial" w:hAnsi="Arial" w:cs="Arial"/>
          <w:i/>
          <w:sz w:val="20"/>
          <w:highlight w:val="lightGray"/>
        </w:rPr>
        <w:t>a</w:t>
      </w:r>
      <w:r w:rsidR="000B452E" w:rsidRPr="00E40CFD">
        <w:rPr>
          <w:rFonts w:ascii="Arial" w:hAnsi="Arial" w:cs="Arial"/>
          <w:i/>
          <w:sz w:val="20"/>
          <w:highlight w:val="lightGray"/>
        </w:rPr>
        <w:t xml:space="preserve"> superintendent to provide adequate attention to safety and health</w:t>
      </w:r>
      <w:r w:rsidR="00823F0C" w:rsidRPr="00E40CFD">
        <w:rPr>
          <w:rFonts w:ascii="Arial" w:hAnsi="Arial" w:cs="Arial"/>
          <w:i/>
          <w:sz w:val="20"/>
          <w:highlight w:val="lightGray"/>
        </w:rPr>
        <w:t xml:space="preserve"> along with his production and coordination responsibilities</w:t>
      </w:r>
      <w:r>
        <w:rPr>
          <w:rFonts w:ascii="Arial" w:hAnsi="Arial" w:cs="Arial"/>
          <w:i/>
          <w:sz w:val="20"/>
          <w:highlight w:val="lightGray"/>
        </w:rPr>
        <w:t xml:space="preserve">; </w:t>
      </w:r>
      <w:r w:rsidR="00823F0C" w:rsidRPr="00E40CFD">
        <w:rPr>
          <w:rFonts w:ascii="Arial" w:hAnsi="Arial" w:cs="Arial"/>
          <w:i/>
          <w:sz w:val="20"/>
          <w:highlight w:val="lightGray"/>
        </w:rPr>
        <w:t>he need for continuous safety and health monitoring v</w:t>
      </w:r>
      <w:r w:rsidR="00B61AAF" w:rsidRPr="00E40CFD">
        <w:rPr>
          <w:rFonts w:ascii="Arial" w:hAnsi="Arial" w:cs="Arial"/>
          <w:i/>
          <w:sz w:val="20"/>
          <w:highlight w:val="lightGray"/>
        </w:rPr>
        <w:t>ersu</w:t>
      </w:r>
      <w:r w:rsidR="00823F0C" w:rsidRPr="00E40CFD">
        <w:rPr>
          <w:rFonts w:ascii="Arial" w:hAnsi="Arial" w:cs="Arial"/>
          <w:i/>
          <w:sz w:val="20"/>
          <w:highlight w:val="lightGray"/>
        </w:rPr>
        <w:t>s only periodic monitoring</w:t>
      </w:r>
      <w:r>
        <w:rPr>
          <w:rFonts w:ascii="Arial" w:hAnsi="Arial" w:cs="Arial"/>
          <w:i/>
          <w:sz w:val="20"/>
          <w:highlight w:val="lightGray"/>
        </w:rPr>
        <w:t>; and, t</w:t>
      </w:r>
      <w:r w:rsidR="00823F0C" w:rsidRPr="00E40CFD">
        <w:rPr>
          <w:rFonts w:ascii="Arial" w:hAnsi="Arial" w:cs="Arial"/>
          <w:i/>
          <w:sz w:val="20"/>
          <w:highlight w:val="lightGray"/>
        </w:rPr>
        <w:t>he emphasis and interest in safety and health by the University.</w:t>
      </w:r>
      <w:r>
        <w:rPr>
          <w:rFonts w:ascii="Arial" w:hAnsi="Arial" w:cs="Arial"/>
          <w:i/>
          <w:sz w:val="20"/>
          <w:highlight w:val="lightGray"/>
        </w:rPr>
        <w:t>---]</w:t>
      </w:r>
    </w:p>
    <w:p w:rsidR="0037483F" w:rsidRPr="00E40CFD" w:rsidRDefault="0037483F" w:rsidP="00E40CFD">
      <w:pPr>
        <w:keepLines/>
        <w:suppressAutoHyphens/>
        <w:jc w:val="both"/>
        <w:rPr>
          <w:rFonts w:ascii="Arial" w:hAnsi="Arial" w:cs="Arial"/>
          <w:b/>
          <w:sz w:val="20"/>
        </w:rPr>
      </w:pPr>
    </w:p>
    <w:p w:rsidR="0037483F" w:rsidRPr="00E40CFD" w:rsidRDefault="0037483F" w:rsidP="00E40CFD">
      <w:pPr>
        <w:keepLines/>
        <w:suppressAutoHyphens/>
        <w:jc w:val="both"/>
        <w:rPr>
          <w:rFonts w:ascii="Arial" w:hAnsi="Arial" w:cs="Arial"/>
          <w:b/>
          <w:sz w:val="20"/>
        </w:rPr>
      </w:pPr>
    </w:p>
    <w:p w:rsidR="00620D76" w:rsidRPr="00E40CFD" w:rsidRDefault="00620D76" w:rsidP="00620D76">
      <w:pPr>
        <w:keepLines/>
        <w:suppressAutoHyphens/>
        <w:jc w:val="both"/>
        <w:rPr>
          <w:rFonts w:ascii="Arial" w:hAnsi="Arial" w:cs="Arial"/>
          <w:sz w:val="20"/>
        </w:rPr>
      </w:pPr>
      <w:r>
        <w:rPr>
          <w:rFonts w:ascii="Arial" w:hAnsi="Arial" w:cs="Arial"/>
          <w:sz w:val="20"/>
        </w:rPr>
        <w:t xml:space="preserve">PART 1 - </w:t>
      </w:r>
      <w:r w:rsidR="006C20C8" w:rsidRPr="00620D76">
        <w:rPr>
          <w:rFonts w:ascii="Arial" w:hAnsi="Arial" w:cs="Arial"/>
          <w:sz w:val="20"/>
        </w:rPr>
        <w:t>GENERAL</w:t>
      </w:r>
      <w:r w:rsidR="00142C2D" w:rsidRPr="00E40CFD">
        <w:rPr>
          <w:rFonts w:ascii="Arial" w:hAnsi="Arial" w:cs="Arial"/>
          <w:sz w:val="20"/>
        </w:rPr>
        <w:t xml:space="preserve">  </w:t>
      </w:r>
    </w:p>
    <w:p w:rsidR="00ED6FC5" w:rsidRPr="00E40CFD" w:rsidRDefault="00ED6FC5" w:rsidP="00E40CFD">
      <w:pPr>
        <w:pStyle w:val="Style5"/>
        <w:adjustRightInd/>
        <w:jc w:val="both"/>
        <w:rPr>
          <w:rFonts w:ascii="Arial" w:hAnsi="Arial" w:cs="Arial"/>
          <w:sz w:val="20"/>
          <w:szCs w:val="20"/>
        </w:rPr>
      </w:pPr>
    </w:p>
    <w:p w:rsidR="00ED6FC5" w:rsidRPr="00E40CFD" w:rsidRDefault="00617B0D" w:rsidP="00617B0D">
      <w:pPr>
        <w:widowControl/>
        <w:ind w:left="720" w:hanging="720"/>
        <w:jc w:val="both"/>
        <w:rPr>
          <w:rFonts w:ascii="Arial" w:hAnsi="Arial" w:cs="Arial"/>
          <w:sz w:val="20"/>
        </w:rPr>
      </w:pPr>
      <w:r>
        <w:rPr>
          <w:rFonts w:ascii="Arial" w:hAnsi="Arial" w:cs="Arial"/>
          <w:sz w:val="20"/>
        </w:rPr>
        <w:t>1.01</w:t>
      </w:r>
      <w:r>
        <w:rPr>
          <w:rFonts w:ascii="Arial" w:hAnsi="Arial" w:cs="Arial"/>
          <w:sz w:val="20"/>
        </w:rPr>
        <w:tab/>
      </w:r>
      <w:r w:rsidR="00ED6FC5" w:rsidRPr="00E40CFD">
        <w:rPr>
          <w:rFonts w:ascii="Arial" w:hAnsi="Arial" w:cs="Arial"/>
          <w:sz w:val="20"/>
        </w:rPr>
        <w:t xml:space="preserve">The Contractor shall comply with Federal OSHA regulations and other related safety </w:t>
      </w:r>
      <w:r w:rsidR="00655D31" w:rsidRPr="00E40CFD">
        <w:rPr>
          <w:rFonts w:ascii="Arial" w:hAnsi="Arial" w:cs="Arial"/>
          <w:sz w:val="20"/>
        </w:rPr>
        <w:t>and health</w:t>
      </w:r>
      <w:r>
        <w:rPr>
          <w:rFonts w:ascii="Arial" w:hAnsi="Arial" w:cs="Arial"/>
          <w:sz w:val="20"/>
        </w:rPr>
        <w:t xml:space="preserve"> </w:t>
      </w:r>
      <w:r w:rsidR="00ED6FC5" w:rsidRPr="00E40CFD">
        <w:rPr>
          <w:rFonts w:ascii="Arial" w:hAnsi="Arial" w:cs="Arial"/>
          <w:sz w:val="20"/>
        </w:rPr>
        <w:t xml:space="preserve">regulations. </w:t>
      </w:r>
      <w:r w:rsidR="00655D31" w:rsidRPr="00E40CFD">
        <w:rPr>
          <w:rFonts w:ascii="Arial" w:hAnsi="Arial" w:cs="Arial"/>
          <w:sz w:val="20"/>
        </w:rPr>
        <w:t xml:space="preserve"> </w:t>
      </w:r>
      <w:r w:rsidR="00ED6FC5" w:rsidRPr="00E40CFD">
        <w:rPr>
          <w:rFonts w:ascii="Arial" w:hAnsi="Arial" w:cs="Arial"/>
          <w:sz w:val="20"/>
        </w:rPr>
        <w:t>The most stringent standard shall prevail.</w:t>
      </w:r>
    </w:p>
    <w:p w:rsidR="00142C2D" w:rsidRPr="00E40CFD" w:rsidRDefault="00142C2D" w:rsidP="00E40CFD">
      <w:pPr>
        <w:pStyle w:val="Style5"/>
        <w:widowControl w:val="0"/>
        <w:adjustRightInd/>
        <w:ind w:left="360"/>
        <w:jc w:val="both"/>
        <w:rPr>
          <w:rFonts w:ascii="Arial" w:hAnsi="Arial" w:cs="Arial"/>
          <w:sz w:val="20"/>
          <w:szCs w:val="20"/>
        </w:rPr>
      </w:pPr>
    </w:p>
    <w:p w:rsidR="00AF4CD7" w:rsidRPr="00E40CFD" w:rsidRDefault="00617B0D" w:rsidP="00617B0D">
      <w:pPr>
        <w:jc w:val="both"/>
        <w:rPr>
          <w:rFonts w:ascii="Arial" w:hAnsi="Arial" w:cs="Arial"/>
          <w:sz w:val="20"/>
        </w:rPr>
      </w:pPr>
      <w:r>
        <w:rPr>
          <w:rFonts w:ascii="Arial" w:hAnsi="Arial" w:cs="Arial"/>
          <w:sz w:val="20"/>
        </w:rPr>
        <w:t>1.02</w:t>
      </w:r>
      <w:r>
        <w:rPr>
          <w:rFonts w:ascii="Arial" w:hAnsi="Arial" w:cs="Arial"/>
          <w:sz w:val="20"/>
        </w:rPr>
        <w:tab/>
      </w:r>
      <w:r w:rsidR="00AF4CD7" w:rsidRPr="00E40CFD">
        <w:rPr>
          <w:rFonts w:ascii="Arial" w:hAnsi="Arial" w:cs="Arial"/>
          <w:sz w:val="20"/>
        </w:rPr>
        <w:t>SAFETY AND HEALTH PERSONNEL</w:t>
      </w:r>
    </w:p>
    <w:p w:rsidR="00AF4CD7" w:rsidRPr="00E40CFD" w:rsidRDefault="00AF4CD7" w:rsidP="00E40CFD">
      <w:pPr>
        <w:pStyle w:val="Style5"/>
        <w:adjustRightInd/>
        <w:ind w:left="360"/>
        <w:jc w:val="both"/>
        <w:rPr>
          <w:rFonts w:ascii="Arial" w:hAnsi="Arial" w:cs="Arial"/>
          <w:sz w:val="20"/>
          <w:szCs w:val="20"/>
        </w:rPr>
      </w:pPr>
    </w:p>
    <w:p w:rsidR="00121AF1" w:rsidRPr="00E40CFD" w:rsidRDefault="00A77C8A" w:rsidP="00617B0D">
      <w:pPr>
        <w:pStyle w:val="Style5"/>
        <w:numPr>
          <w:ilvl w:val="0"/>
          <w:numId w:val="19"/>
        </w:numPr>
        <w:adjustRightInd/>
        <w:jc w:val="both"/>
        <w:rPr>
          <w:rFonts w:ascii="Arial" w:hAnsi="Arial" w:cs="Arial"/>
          <w:sz w:val="20"/>
          <w:szCs w:val="20"/>
        </w:rPr>
      </w:pPr>
      <w:r w:rsidRPr="00E40CFD">
        <w:rPr>
          <w:rFonts w:ascii="Arial" w:hAnsi="Arial" w:cs="Arial"/>
          <w:sz w:val="20"/>
          <w:szCs w:val="20"/>
        </w:rPr>
        <w:t>Definitions.</w:t>
      </w:r>
    </w:p>
    <w:p w:rsidR="00121AF1" w:rsidRPr="00E40CFD" w:rsidRDefault="00121AF1" w:rsidP="00E40CFD">
      <w:pPr>
        <w:pStyle w:val="Style3"/>
        <w:spacing w:line="240" w:lineRule="auto"/>
        <w:ind w:left="720"/>
        <w:jc w:val="both"/>
        <w:rPr>
          <w:rFonts w:ascii="Arial" w:hAnsi="Arial" w:cs="Arial"/>
          <w:sz w:val="20"/>
          <w:szCs w:val="20"/>
        </w:rPr>
      </w:pPr>
    </w:p>
    <w:p w:rsidR="00AF4CD7" w:rsidRPr="00E40CFD" w:rsidRDefault="00AF4CD7" w:rsidP="00617B0D">
      <w:pPr>
        <w:widowControl/>
        <w:numPr>
          <w:ilvl w:val="0"/>
          <w:numId w:val="20"/>
        </w:numPr>
        <w:jc w:val="both"/>
        <w:rPr>
          <w:rFonts w:ascii="Arial" w:hAnsi="Arial" w:cs="Arial"/>
          <w:sz w:val="20"/>
        </w:rPr>
      </w:pPr>
      <w:r w:rsidRPr="00E40CFD">
        <w:rPr>
          <w:rFonts w:ascii="Arial" w:hAnsi="Arial" w:cs="Arial"/>
          <w:sz w:val="20"/>
        </w:rPr>
        <w:t>Site Safety and Health Officer (SSHO).  The qualified or competent person who is responsible for the on-site safety and h</w:t>
      </w:r>
      <w:r w:rsidR="008C3DB7" w:rsidRPr="00E40CFD">
        <w:rPr>
          <w:rFonts w:ascii="Arial" w:hAnsi="Arial" w:cs="Arial"/>
          <w:sz w:val="20"/>
        </w:rPr>
        <w:t xml:space="preserve">ealth required for the project.  </w:t>
      </w:r>
    </w:p>
    <w:p w:rsidR="007D0678" w:rsidRPr="00E40CFD" w:rsidRDefault="007D0678" w:rsidP="00E40CFD">
      <w:pPr>
        <w:widowControl/>
        <w:ind w:left="1080"/>
        <w:jc w:val="both"/>
        <w:rPr>
          <w:rFonts w:ascii="Arial" w:hAnsi="Arial" w:cs="Arial"/>
          <w:sz w:val="20"/>
        </w:rPr>
      </w:pPr>
    </w:p>
    <w:p w:rsidR="00AF4CD7" w:rsidRPr="00E40CFD" w:rsidRDefault="00AF4CD7" w:rsidP="00617B0D">
      <w:pPr>
        <w:numPr>
          <w:ilvl w:val="0"/>
          <w:numId w:val="20"/>
        </w:numPr>
        <w:tabs>
          <w:tab w:val="left" w:pos="684"/>
        </w:tabs>
        <w:jc w:val="both"/>
        <w:rPr>
          <w:rFonts w:ascii="Arial" w:hAnsi="Arial" w:cs="Arial"/>
          <w:sz w:val="20"/>
        </w:rPr>
      </w:pPr>
      <w:r w:rsidRPr="00E40CFD">
        <w:rPr>
          <w:rFonts w:ascii="Arial" w:hAnsi="Arial" w:cs="Arial"/>
          <w:sz w:val="20"/>
        </w:rPr>
        <w:t>Certified Industrial Hygienist (CIH).  An individual who is currently certified as a CIH by the American Board of Industrial Hygiene.</w:t>
      </w:r>
    </w:p>
    <w:p w:rsidR="00AF4CD7" w:rsidRPr="00E40CFD" w:rsidRDefault="00AF4CD7" w:rsidP="00E40CFD">
      <w:pPr>
        <w:pStyle w:val="Style3"/>
        <w:spacing w:line="240" w:lineRule="auto"/>
        <w:ind w:left="1080"/>
        <w:jc w:val="both"/>
        <w:rPr>
          <w:rFonts w:ascii="Arial" w:hAnsi="Arial" w:cs="Arial"/>
          <w:sz w:val="20"/>
          <w:szCs w:val="20"/>
        </w:rPr>
      </w:pPr>
    </w:p>
    <w:p w:rsidR="00AF4CD7" w:rsidRPr="00E40CFD" w:rsidRDefault="00AF4CD7" w:rsidP="00F245F4">
      <w:pPr>
        <w:widowControl/>
        <w:numPr>
          <w:ilvl w:val="0"/>
          <w:numId w:val="20"/>
        </w:numPr>
        <w:jc w:val="both"/>
        <w:rPr>
          <w:rFonts w:ascii="Arial" w:hAnsi="Arial" w:cs="Arial"/>
          <w:sz w:val="20"/>
        </w:rPr>
      </w:pPr>
      <w:r w:rsidRPr="00E40CFD">
        <w:rPr>
          <w:rFonts w:ascii="Arial" w:hAnsi="Arial" w:cs="Arial"/>
          <w:sz w:val="20"/>
        </w:rPr>
        <w:t>Certified Safety Professional (CSP).  An individual who is currently certified as a CSP by the Board of Certified Safety Professionals.</w:t>
      </w:r>
    </w:p>
    <w:p w:rsidR="00AF4CD7" w:rsidRPr="00E40CFD" w:rsidRDefault="00AF4CD7" w:rsidP="00E40CFD">
      <w:pPr>
        <w:pStyle w:val="Style3"/>
        <w:spacing w:line="240" w:lineRule="auto"/>
        <w:ind w:left="1080"/>
        <w:jc w:val="both"/>
        <w:rPr>
          <w:rFonts w:ascii="Arial" w:hAnsi="Arial" w:cs="Arial"/>
          <w:sz w:val="20"/>
          <w:szCs w:val="20"/>
        </w:rPr>
      </w:pPr>
    </w:p>
    <w:p w:rsidR="00121AF1" w:rsidRPr="00E40CFD" w:rsidRDefault="00121AF1" w:rsidP="00F245F4">
      <w:pPr>
        <w:numPr>
          <w:ilvl w:val="0"/>
          <w:numId w:val="20"/>
        </w:numPr>
        <w:tabs>
          <w:tab w:val="left" w:pos="720"/>
        </w:tabs>
        <w:jc w:val="both"/>
        <w:rPr>
          <w:rFonts w:ascii="Arial" w:hAnsi="Arial" w:cs="Arial"/>
          <w:sz w:val="20"/>
        </w:rPr>
      </w:pPr>
      <w:r w:rsidRPr="00E40CFD">
        <w:rPr>
          <w:rFonts w:ascii="Arial" w:hAnsi="Arial" w:cs="Arial"/>
          <w:sz w:val="20"/>
        </w:rPr>
        <w:t xml:space="preserve">Associate Safety Professional (ASP). </w:t>
      </w:r>
      <w:r w:rsidR="00AF4CD7" w:rsidRPr="00E40CFD">
        <w:rPr>
          <w:rFonts w:ascii="Arial" w:hAnsi="Arial" w:cs="Arial"/>
          <w:sz w:val="20"/>
        </w:rPr>
        <w:t xml:space="preserve"> </w:t>
      </w:r>
      <w:r w:rsidRPr="00E40CFD">
        <w:rPr>
          <w:rFonts w:ascii="Arial" w:hAnsi="Arial" w:cs="Arial"/>
          <w:sz w:val="20"/>
        </w:rPr>
        <w:t>An individual who is currently certified as an ASP by the Board of Certified Safety Professionals.</w:t>
      </w:r>
    </w:p>
    <w:p w:rsidR="00121AF1" w:rsidRPr="00E40CFD" w:rsidRDefault="00121AF1" w:rsidP="00E40CFD">
      <w:pPr>
        <w:pStyle w:val="Style3"/>
        <w:spacing w:line="240" w:lineRule="auto"/>
        <w:ind w:left="1080"/>
        <w:jc w:val="both"/>
        <w:rPr>
          <w:rFonts w:ascii="Arial" w:hAnsi="Arial" w:cs="Arial"/>
          <w:sz w:val="20"/>
          <w:szCs w:val="20"/>
        </w:rPr>
      </w:pPr>
    </w:p>
    <w:p w:rsidR="00121AF1" w:rsidRPr="00E40CFD" w:rsidRDefault="00121AF1" w:rsidP="00F245F4">
      <w:pPr>
        <w:numPr>
          <w:ilvl w:val="0"/>
          <w:numId w:val="20"/>
        </w:numPr>
        <w:jc w:val="both"/>
        <w:rPr>
          <w:rFonts w:ascii="Arial" w:hAnsi="Arial" w:cs="Arial"/>
          <w:sz w:val="20"/>
        </w:rPr>
      </w:pPr>
      <w:r w:rsidRPr="00E40CFD">
        <w:rPr>
          <w:rFonts w:ascii="Arial" w:hAnsi="Arial" w:cs="Arial"/>
          <w:sz w:val="20"/>
        </w:rPr>
        <w:t xml:space="preserve">Certified Construction Health &amp; Safety Technician (CHST). </w:t>
      </w:r>
      <w:r w:rsidR="00AF4CD7" w:rsidRPr="00E40CFD">
        <w:rPr>
          <w:rFonts w:ascii="Arial" w:hAnsi="Arial" w:cs="Arial"/>
          <w:sz w:val="20"/>
        </w:rPr>
        <w:t xml:space="preserve"> </w:t>
      </w:r>
      <w:r w:rsidRPr="00E40CFD">
        <w:rPr>
          <w:rFonts w:ascii="Arial" w:hAnsi="Arial" w:cs="Arial"/>
          <w:sz w:val="20"/>
        </w:rPr>
        <w:t>An individual who is currently certified as a CHST by the Board of Certified Safety Professionals.</w:t>
      </w:r>
    </w:p>
    <w:p w:rsidR="00121AF1" w:rsidRPr="00E40CFD" w:rsidRDefault="00121AF1" w:rsidP="00E40CFD">
      <w:pPr>
        <w:pStyle w:val="Style3"/>
        <w:spacing w:line="240" w:lineRule="auto"/>
        <w:ind w:left="1080"/>
        <w:jc w:val="both"/>
        <w:rPr>
          <w:rFonts w:ascii="Arial" w:hAnsi="Arial" w:cs="Arial"/>
          <w:sz w:val="20"/>
          <w:szCs w:val="20"/>
        </w:rPr>
      </w:pPr>
    </w:p>
    <w:p w:rsidR="00121AF1" w:rsidRPr="00E40CFD" w:rsidRDefault="00121AF1" w:rsidP="00F245F4">
      <w:pPr>
        <w:widowControl/>
        <w:numPr>
          <w:ilvl w:val="0"/>
          <w:numId w:val="20"/>
        </w:numPr>
        <w:jc w:val="both"/>
        <w:rPr>
          <w:rFonts w:ascii="Arial" w:hAnsi="Arial" w:cs="Arial"/>
          <w:sz w:val="20"/>
        </w:rPr>
      </w:pPr>
      <w:r w:rsidRPr="00E40CFD">
        <w:rPr>
          <w:rFonts w:ascii="Arial" w:hAnsi="Arial" w:cs="Arial"/>
          <w:sz w:val="20"/>
        </w:rPr>
        <w:t xml:space="preserve">Certified Safety Trained Supervisor (STS). </w:t>
      </w:r>
      <w:r w:rsidR="00AF4CD7" w:rsidRPr="00E40CFD">
        <w:rPr>
          <w:rFonts w:ascii="Arial" w:hAnsi="Arial" w:cs="Arial"/>
          <w:sz w:val="20"/>
        </w:rPr>
        <w:t xml:space="preserve"> </w:t>
      </w:r>
      <w:r w:rsidRPr="00E40CFD">
        <w:rPr>
          <w:rFonts w:ascii="Arial" w:hAnsi="Arial" w:cs="Arial"/>
          <w:sz w:val="20"/>
        </w:rPr>
        <w:t>An individual who is currently certified as an STS by the Board of Certified Safety Professionals.</w:t>
      </w:r>
    </w:p>
    <w:p w:rsidR="00121AF1" w:rsidRPr="00E40CFD" w:rsidRDefault="00121AF1" w:rsidP="00E40CFD">
      <w:pPr>
        <w:pStyle w:val="Style3"/>
        <w:spacing w:line="240" w:lineRule="auto"/>
        <w:ind w:left="1080"/>
        <w:jc w:val="both"/>
        <w:rPr>
          <w:rFonts w:ascii="Arial" w:hAnsi="Arial" w:cs="Arial"/>
          <w:sz w:val="20"/>
          <w:szCs w:val="20"/>
        </w:rPr>
      </w:pPr>
    </w:p>
    <w:p w:rsidR="00121AF1" w:rsidRPr="00E40CFD" w:rsidRDefault="00121AF1" w:rsidP="00F245F4">
      <w:pPr>
        <w:widowControl/>
        <w:numPr>
          <w:ilvl w:val="0"/>
          <w:numId w:val="20"/>
        </w:numPr>
        <w:jc w:val="both"/>
        <w:rPr>
          <w:rFonts w:ascii="Arial" w:hAnsi="Arial" w:cs="Arial"/>
          <w:sz w:val="20"/>
        </w:rPr>
      </w:pPr>
      <w:r w:rsidRPr="00E40CFD">
        <w:rPr>
          <w:rFonts w:ascii="Arial" w:hAnsi="Arial" w:cs="Arial"/>
          <w:sz w:val="20"/>
        </w:rPr>
        <w:t xml:space="preserve">Competent Person. </w:t>
      </w:r>
      <w:r w:rsidR="00AF4CD7" w:rsidRPr="00E40CFD">
        <w:rPr>
          <w:rFonts w:ascii="Arial" w:hAnsi="Arial" w:cs="Arial"/>
          <w:sz w:val="20"/>
        </w:rPr>
        <w:t xml:space="preserve"> </w:t>
      </w:r>
      <w:r w:rsidRPr="00E40CFD">
        <w:rPr>
          <w:rFonts w:ascii="Arial" w:hAnsi="Arial" w:cs="Arial"/>
          <w:sz w:val="20"/>
        </w:rPr>
        <w:t xml:space="preserve">A person who is capable of identifying hazardous or dangerous conditions, as well as the application and use </w:t>
      </w:r>
      <w:r w:rsidR="00D03EC5" w:rsidRPr="00E40CFD">
        <w:rPr>
          <w:rFonts w:ascii="Arial" w:hAnsi="Arial" w:cs="Arial"/>
          <w:sz w:val="20"/>
        </w:rPr>
        <w:t>of</w:t>
      </w:r>
      <w:r w:rsidRPr="00E40CFD">
        <w:rPr>
          <w:rFonts w:ascii="Arial" w:hAnsi="Arial" w:cs="Arial"/>
          <w:sz w:val="20"/>
        </w:rPr>
        <w:t xml:space="preserve"> related equipment, and has the authority to take prompt corrective measures to eliminate </w:t>
      </w:r>
      <w:r w:rsidR="00D03EC5" w:rsidRPr="00E40CFD">
        <w:rPr>
          <w:rFonts w:ascii="Arial" w:hAnsi="Arial" w:cs="Arial"/>
          <w:sz w:val="20"/>
        </w:rPr>
        <w:t xml:space="preserve">any </w:t>
      </w:r>
      <w:r w:rsidRPr="00E40CFD">
        <w:rPr>
          <w:rFonts w:ascii="Arial" w:hAnsi="Arial" w:cs="Arial"/>
          <w:sz w:val="20"/>
        </w:rPr>
        <w:t>hazards</w:t>
      </w:r>
      <w:r w:rsidR="00D03EC5" w:rsidRPr="00E40CFD">
        <w:rPr>
          <w:rFonts w:ascii="Arial" w:hAnsi="Arial" w:cs="Arial"/>
          <w:sz w:val="20"/>
        </w:rPr>
        <w:t>, in relation to a specific area of safety or health</w:t>
      </w:r>
      <w:r w:rsidRPr="00E40CFD">
        <w:rPr>
          <w:rFonts w:ascii="Arial" w:hAnsi="Arial" w:cs="Arial"/>
          <w:sz w:val="20"/>
        </w:rPr>
        <w:t>.</w:t>
      </w:r>
      <w:r w:rsidR="00D03EC5" w:rsidRPr="00E40CFD">
        <w:rPr>
          <w:rFonts w:ascii="Arial" w:hAnsi="Arial" w:cs="Arial"/>
          <w:sz w:val="20"/>
        </w:rPr>
        <w:t xml:space="preserve">  Typical areas include </w:t>
      </w:r>
      <w:r w:rsidR="00A83298" w:rsidRPr="00E40CFD">
        <w:rPr>
          <w:rFonts w:ascii="Arial" w:hAnsi="Arial" w:cs="Arial"/>
          <w:sz w:val="20"/>
        </w:rPr>
        <w:t xml:space="preserve">excavation, scaffolding, </w:t>
      </w:r>
      <w:r w:rsidR="00D03EC5" w:rsidRPr="00E40CFD">
        <w:rPr>
          <w:rFonts w:ascii="Arial" w:hAnsi="Arial" w:cs="Arial"/>
          <w:sz w:val="20"/>
        </w:rPr>
        <w:t xml:space="preserve">fall protection, confined spaces, </w:t>
      </w:r>
      <w:r w:rsidR="00A83298" w:rsidRPr="00E40CFD">
        <w:rPr>
          <w:rFonts w:ascii="Arial" w:hAnsi="Arial" w:cs="Arial"/>
          <w:sz w:val="20"/>
        </w:rPr>
        <w:t xml:space="preserve">hazardous energy, </w:t>
      </w:r>
      <w:r w:rsidR="00D03EC5" w:rsidRPr="00E40CFD">
        <w:rPr>
          <w:rFonts w:ascii="Arial" w:hAnsi="Arial" w:cs="Arial"/>
          <w:sz w:val="20"/>
        </w:rPr>
        <w:t>etc.</w:t>
      </w:r>
    </w:p>
    <w:p w:rsidR="00121AF1" w:rsidRPr="00E40CFD" w:rsidRDefault="00121AF1" w:rsidP="00E40CFD">
      <w:pPr>
        <w:widowControl/>
        <w:ind w:left="720"/>
        <w:jc w:val="both"/>
        <w:rPr>
          <w:rFonts w:ascii="Arial" w:hAnsi="Arial" w:cs="Arial"/>
          <w:sz w:val="20"/>
        </w:rPr>
      </w:pPr>
    </w:p>
    <w:p w:rsidR="00D03EC5" w:rsidRPr="00E40CFD" w:rsidRDefault="00A77C8A" w:rsidP="00F245F4">
      <w:pPr>
        <w:pStyle w:val="Style5"/>
        <w:numPr>
          <w:ilvl w:val="0"/>
          <w:numId w:val="19"/>
        </w:numPr>
        <w:adjustRightInd/>
        <w:jc w:val="both"/>
        <w:rPr>
          <w:rFonts w:ascii="Arial" w:hAnsi="Arial" w:cs="Arial"/>
          <w:sz w:val="20"/>
          <w:szCs w:val="20"/>
        </w:rPr>
      </w:pPr>
      <w:r w:rsidRPr="00E40CFD">
        <w:rPr>
          <w:rFonts w:ascii="Arial" w:hAnsi="Arial" w:cs="Arial"/>
          <w:sz w:val="20"/>
          <w:szCs w:val="20"/>
        </w:rPr>
        <w:lastRenderedPageBreak/>
        <w:t>Positions and Requirements for This Contract</w:t>
      </w:r>
      <w:r w:rsidR="00D03EC5" w:rsidRPr="00E40CFD">
        <w:rPr>
          <w:rFonts w:ascii="Arial" w:hAnsi="Arial" w:cs="Arial"/>
          <w:sz w:val="20"/>
          <w:szCs w:val="20"/>
        </w:rPr>
        <w:t>.</w:t>
      </w:r>
      <w:r w:rsidR="00DE4E50" w:rsidRPr="00E40CFD">
        <w:rPr>
          <w:rFonts w:ascii="Arial" w:hAnsi="Arial" w:cs="Arial"/>
          <w:sz w:val="20"/>
          <w:szCs w:val="20"/>
        </w:rPr>
        <w:t xml:space="preserve">  </w:t>
      </w:r>
    </w:p>
    <w:p w:rsidR="00ED6FC5" w:rsidRPr="00E40CFD" w:rsidRDefault="00AF4CD7" w:rsidP="00E40CFD">
      <w:pPr>
        <w:tabs>
          <w:tab w:val="left" w:pos="1188"/>
        </w:tabs>
        <w:ind w:left="720"/>
        <w:jc w:val="both"/>
        <w:rPr>
          <w:rFonts w:ascii="Arial" w:hAnsi="Arial" w:cs="Arial"/>
          <w:sz w:val="20"/>
        </w:rPr>
      </w:pPr>
      <w:r w:rsidRPr="00E40CFD">
        <w:rPr>
          <w:rFonts w:ascii="Arial" w:hAnsi="Arial" w:cs="Arial"/>
          <w:sz w:val="20"/>
        </w:rPr>
        <w:t xml:space="preserve"> </w:t>
      </w:r>
    </w:p>
    <w:p w:rsidR="003D326F" w:rsidRPr="00E40CFD" w:rsidRDefault="00142C2D" w:rsidP="00F245F4">
      <w:pPr>
        <w:numPr>
          <w:ilvl w:val="0"/>
          <w:numId w:val="21"/>
        </w:numPr>
        <w:tabs>
          <w:tab w:val="left" w:pos="1188"/>
        </w:tabs>
        <w:jc w:val="both"/>
        <w:rPr>
          <w:rFonts w:ascii="Arial" w:hAnsi="Arial" w:cs="Arial"/>
          <w:sz w:val="20"/>
        </w:rPr>
      </w:pPr>
      <w:r w:rsidRPr="00E40CFD">
        <w:rPr>
          <w:rFonts w:ascii="Arial" w:hAnsi="Arial" w:cs="Arial"/>
          <w:sz w:val="20"/>
        </w:rPr>
        <w:t>The Contractor shall assign a</w:t>
      </w:r>
      <w:r w:rsidR="00701D9D" w:rsidRPr="00E40CFD">
        <w:rPr>
          <w:rFonts w:ascii="Arial" w:hAnsi="Arial" w:cs="Arial"/>
          <w:sz w:val="20"/>
        </w:rPr>
        <w:t xml:space="preserve">n </w:t>
      </w:r>
      <w:r w:rsidR="00121AF1" w:rsidRPr="00E40CFD">
        <w:rPr>
          <w:rFonts w:ascii="Arial" w:hAnsi="Arial" w:cs="Arial"/>
          <w:sz w:val="20"/>
        </w:rPr>
        <w:t xml:space="preserve">SSHO </w:t>
      </w:r>
      <w:r w:rsidR="003D326F" w:rsidRPr="00E40CFD">
        <w:rPr>
          <w:rFonts w:ascii="Arial" w:hAnsi="Arial" w:cs="Arial"/>
          <w:sz w:val="20"/>
        </w:rPr>
        <w:t>to be responsible for</w:t>
      </w:r>
      <w:r w:rsidR="00121AF1" w:rsidRPr="00E40CFD">
        <w:rPr>
          <w:rFonts w:ascii="Arial" w:hAnsi="Arial" w:cs="Arial"/>
          <w:sz w:val="20"/>
        </w:rPr>
        <w:t xml:space="preserve"> safety and occupational health management, surveillance, inspections, and enforcement for the</w:t>
      </w:r>
      <w:r w:rsidR="007D0678" w:rsidRPr="00E40CFD">
        <w:rPr>
          <w:rFonts w:ascii="Arial" w:hAnsi="Arial" w:cs="Arial"/>
          <w:sz w:val="20"/>
        </w:rPr>
        <w:t xml:space="preserve"> Contractor's</w:t>
      </w:r>
      <w:r w:rsidR="00C67148" w:rsidRPr="00E40CFD">
        <w:rPr>
          <w:rFonts w:ascii="Arial" w:hAnsi="Arial" w:cs="Arial"/>
          <w:sz w:val="20"/>
        </w:rPr>
        <w:t xml:space="preserve"> Work on the P</w:t>
      </w:r>
      <w:r w:rsidRPr="00E40CFD">
        <w:rPr>
          <w:rFonts w:ascii="Arial" w:hAnsi="Arial" w:cs="Arial"/>
          <w:sz w:val="20"/>
        </w:rPr>
        <w:t>roject</w:t>
      </w:r>
      <w:r w:rsidR="00121AF1" w:rsidRPr="00E40CFD">
        <w:rPr>
          <w:rFonts w:ascii="Arial" w:hAnsi="Arial" w:cs="Arial"/>
          <w:sz w:val="20"/>
        </w:rPr>
        <w:t xml:space="preserve">. </w:t>
      </w:r>
    </w:p>
    <w:p w:rsidR="00F64FAF" w:rsidRPr="00E40CFD" w:rsidRDefault="00F64FAF" w:rsidP="00E40CFD">
      <w:pPr>
        <w:ind w:left="1080" w:right="720"/>
        <w:jc w:val="both"/>
        <w:rPr>
          <w:rFonts w:ascii="Arial" w:hAnsi="Arial" w:cs="Arial"/>
          <w:sz w:val="20"/>
        </w:rPr>
      </w:pPr>
    </w:p>
    <w:p w:rsidR="00F64FAF" w:rsidRPr="00E40CFD" w:rsidRDefault="00F64FAF" w:rsidP="00F245F4">
      <w:pPr>
        <w:numPr>
          <w:ilvl w:val="0"/>
          <w:numId w:val="21"/>
        </w:numPr>
        <w:ind w:right="720"/>
        <w:jc w:val="both"/>
        <w:rPr>
          <w:rFonts w:ascii="Arial" w:hAnsi="Arial" w:cs="Arial"/>
          <w:sz w:val="20"/>
        </w:rPr>
      </w:pPr>
      <w:r w:rsidRPr="00E40CFD">
        <w:rPr>
          <w:rFonts w:ascii="Arial" w:hAnsi="Arial" w:cs="Arial"/>
          <w:sz w:val="20"/>
        </w:rPr>
        <w:t>The SSHO may be the superintendent or another member of the Contractor’s on-site staff.  While the SSHO duties are secondary to their primary duties, sufficient time and effort shall be put toward accomplishment of SSHO duties.  The SSHO shall be on site whenever construction activities are taking place.</w:t>
      </w:r>
    </w:p>
    <w:p w:rsidR="00494525" w:rsidRPr="00E40CFD" w:rsidRDefault="00494525" w:rsidP="00E40CFD">
      <w:pPr>
        <w:tabs>
          <w:tab w:val="left" w:pos="1188"/>
        </w:tabs>
        <w:ind w:left="1080"/>
        <w:jc w:val="both"/>
        <w:rPr>
          <w:rFonts w:ascii="Arial" w:hAnsi="Arial" w:cs="Arial"/>
          <w:sz w:val="20"/>
        </w:rPr>
      </w:pPr>
    </w:p>
    <w:p w:rsidR="00121AF1" w:rsidRPr="00E40CFD" w:rsidRDefault="00494525" w:rsidP="00F245F4">
      <w:pPr>
        <w:numPr>
          <w:ilvl w:val="0"/>
          <w:numId w:val="21"/>
        </w:numPr>
        <w:tabs>
          <w:tab w:val="left" w:pos="1188"/>
        </w:tabs>
        <w:jc w:val="both"/>
        <w:rPr>
          <w:rFonts w:ascii="Arial" w:hAnsi="Arial" w:cs="Arial"/>
          <w:sz w:val="20"/>
        </w:rPr>
      </w:pPr>
      <w:r w:rsidRPr="00E40CFD">
        <w:rPr>
          <w:rFonts w:ascii="Arial" w:hAnsi="Arial" w:cs="Arial"/>
          <w:sz w:val="20"/>
        </w:rPr>
        <w:t>The SSHO shall have the following</w:t>
      </w:r>
      <w:r w:rsidR="003D326F" w:rsidRPr="00E40CFD">
        <w:rPr>
          <w:rFonts w:ascii="Arial" w:hAnsi="Arial" w:cs="Arial"/>
          <w:sz w:val="20"/>
        </w:rPr>
        <w:t xml:space="preserve"> </w:t>
      </w:r>
      <w:r w:rsidR="000633AF" w:rsidRPr="00E40CFD">
        <w:rPr>
          <w:rFonts w:ascii="Arial" w:hAnsi="Arial" w:cs="Arial"/>
          <w:sz w:val="20"/>
        </w:rPr>
        <w:t>experience</w:t>
      </w:r>
      <w:r w:rsidR="003D326F" w:rsidRPr="00E40CFD">
        <w:rPr>
          <w:rFonts w:ascii="Arial" w:hAnsi="Arial" w:cs="Arial"/>
          <w:sz w:val="20"/>
        </w:rPr>
        <w:t xml:space="preserve"> and</w:t>
      </w:r>
      <w:r w:rsidR="00121AF1" w:rsidRPr="00E40CFD">
        <w:rPr>
          <w:rFonts w:ascii="Arial" w:hAnsi="Arial" w:cs="Arial"/>
          <w:sz w:val="20"/>
        </w:rPr>
        <w:t xml:space="preserve"> meet the following </w:t>
      </w:r>
      <w:r w:rsidR="003D326F" w:rsidRPr="00E40CFD">
        <w:rPr>
          <w:rFonts w:ascii="Arial" w:hAnsi="Arial" w:cs="Arial"/>
          <w:sz w:val="20"/>
        </w:rPr>
        <w:t>credentials</w:t>
      </w:r>
      <w:r w:rsidR="00121AF1" w:rsidRPr="00E40CFD">
        <w:rPr>
          <w:rFonts w:ascii="Arial" w:hAnsi="Arial" w:cs="Arial"/>
          <w:sz w:val="20"/>
        </w:rPr>
        <w:t>:</w:t>
      </w:r>
    </w:p>
    <w:p w:rsidR="009B15A8" w:rsidRPr="00E40CFD" w:rsidRDefault="009B15A8" w:rsidP="00E40CFD">
      <w:pPr>
        <w:ind w:left="1080"/>
        <w:jc w:val="both"/>
        <w:rPr>
          <w:rFonts w:ascii="Arial" w:hAnsi="Arial" w:cs="Arial"/>
          <w:sz w:val="20"/>
        </w:rPr>
      </w:pPr>
    </w:p>
    <w:p w:rsidR="00F64FAF" w:rsidRPr="00E40CFD" w:rsidRDefault="00F64FAF" w:rsidP="00E40CFD">
      <w:pPr>
        <w:tabs>
          <w:tab w:val="left" w:pos="684"/>
        </w:tabs>
        <w:ind w:left="1440" w:right="720"/>
        <w:jc w:val="both"/>
        <w:rPr>
          <w:rFonts w:ascii="Arial" w:hAnsi="Arial" w:cs="Arial"/>
          <w:sz w:val="20"/>
        </w:rPr>
      </w:pPr>
      <w:r w:rsidRPr="00E40CFD">
        <w:rPr>
          <w:rFonts w:ascii="Arial" w:hAnsi="Arial" w:cs="Arial"/>
          <w:sz w:val="20"/>
        </w:rPr>
        <w:t xml:space="preserve">Level 2:  A minimum of </w:t>
      </w:r>
      <w:r w:rsidR="00D27BCD" w:rsidRPr="00E40CFD">
        <w:rPr>
          <w:rFonts w:ascii="Arial" w:hAnsi="Arial" w:cs="Arial"/>
          <w:sz w:val="20"/>
        </w:rPr>
        <w:t>five</w:t>
      </w:r>
      <w:r w:rsidRPr="00E40CFD">
        <w:rPr>
          <w:rFonts w:ascii="Arial" w:hAnsi="Arial" w:cs="Arial"/>
          <w:sz w:val="20"/>
        </w:rPr>
        <w:t xml:space="preserve"> (</w:t>
      </w:r>
      <w:r w:rsidR="00D27BCD" w:rsidRPr="00E40CFD">
        <w:rPr>
          <w:rFonts w:ascii="Arial" w:hAnsi="Arial" w:cs="Arial"/>
          <w:sz w:val="20"/>
        </w:rPr>
        <w:t>5</w:t>
      </w:r>
      <w:r w:rsidRPr="00E40CFD">
        <w:rPr>
          <w:rFonts w:ascii="Arial" w:hAnsi="Arial" w:cs="Arial"/>
          <w:sz w:val="20"/>
        </w:rPr>
        <w:t>) years safety</w:t>
      </w:r>
      <w:r w:rsidR="004E7416" w:rsidRPr="00E40CFD">
        <w:rPr>
          <w:rFonts w:ascii="Arial" w:hAnsi="Arial" w:cs="Arial"/>
          <w:sz w:val="20"/>
        </w:rPr>
        <w:t>-related</w:t>
      </w:r>
      <w:r w:rsidRPr="00E40CFD">
        <w:rPr>
          <w:rFonts w:ascii="Arial" w:hAnsi="Arial" w:cs="Arial"/>
          <w:sz w:val="20"/>
        </w:rPr>
        <w:t xml:space="preserve"> work on similar projects.  Completed 30-hour OSHA construction safety class</w:t>
      </w:r>
      <w:r w:rsidR="004E7416" w:rsidRPr="00E40CFD">
        <w:rPr>
          <w:rFonts w:ascii="Arial" w:hAnsi="Arial" w:cs="Arial"/>
          <w:sz w:val="20"/>
        </w:rPr>
        <w:t xml:space="preserve"> or equivalent within the last five</w:t>
      </w:r>
      <w:r w:rsidRPr="00E40CFD">
        <w:rPr>
          <w:rFonts w:ascii="Arial" w:hAnsi="Arial" w:cs="Arial"/>
          <w:sz w:val="20"/>
        </w:rPr>
        <w:t xml:space="preserve"> (</w:t>
      </w:r>
      <w:r w:rsidR="004E7416" w:rsidRPr="00E40CFD">
        <w:rPr>
          <w:rFonts w:ascii="Arial" w:hAnsi="Arial" w:cs="Arial"/>
          <w:sz w:val="20"/>
        </w:rPr>
        <w:t>5</w:t>
      </w:r>
      <w:r w:rsidRPr="00E40CFD">
        <w:rPr>
          <w:rFonts w:ascii="Arial" w:hAnsi="Arial" w:cs="Arial"/>
          <w:sz w:val="20"/>
        </w:rPr>
        <w:t>) years.  Competent person training as needed.</w:t>
      </w:r>
    </w:p>
    <w:p w:rsidR="00121AF1" w:rsidRPr="00E40CFD" w:rsidRDefault="00121AF1" w:rsidP="00E40CFD">
      <w:pPr>
        <w:ind w:left="1440" w:right="720"/>
        <w:jc w:val="both"/>
        <w:rPr>
          <w:rFonts w:ascii="Arial" w:hAnsi="Arial" w:cs="Arial"/>
          <w:sz w:val="20"/>
        </w:rPr>
      </w:pPr>
    </w:p>
    <w:p w:rsidR="00C67C74" w:rsidRPr="00E40CFD" w:rsidRDefault="00FB2474" w:rsidP="00F245F4">
      <w:pPr>
        <w:numPr>
          <w:ilvl w:val="0"/>
          <w:numId w:val="21"/>
        </w:numPr>
        <w:jc w:val="both"/>
        <w:rPr>
          <w:rFonts w:ascii="Arial" w:hAnsi="Arial" w:cs="Arial"/>
          <w:sz w:val="20"/>
        </w:rPr>
      </w:pPr>
      <w:r w:rsidRPr="00E40CFD">
        <w:rPr>
          <w:rFonts w:ascii="Arial" w:hAnsi="Arial" w:cs="Arial"/>
          <w:sz w:val="20"/>
        </w:rPr>
        <w:t xml:space="preserve">The </w:t>
      </w:r>
      <w:r w:rsidR="0059090A" w:rsidRPr="00E40CFD">
        <w:rPr>
          <w:rFonts w:ascii="Arial" w:hAnsi="Arial" w:cs="Arial"/>
          <w:sz w:val="20"/>
        </w:rPr>
        <w:t xml:space="preserve">on-site </w:t>
      </w:r>
      <w:r w:rsidRPr="00E40CFD">
        <w:rPr>
          <w:rFonts w:ascii="Arial" w:hAnsi="Arial" w:cs="Arial"/>
          <w:sz w:val="20"/>
        </w:rPr>
        <w:t xml:space="preserve">SSHO </w:t>
      </w:r>
      <w:r w:rsidR="00F64FAF" w:rsidRPr="00E40CFD">
        <w:rPr>
          <w:rFonts w:ascii="Arial" w:hAnsi="Arial" w:cs="Arial"/>
          <w:sz w:val="20"/>
        </w:rPr>
        <w:t>shall be</w:t>
      </w:r>
      <w:r w:rsidRPr="00E40CFD">
        <w:rPr>
          <w:rFonts w:ascii="Arial" w:hAnsi="Arial" w:cs="Arial"/>
          <w:sz w:val="20"/>
        </w:rPr>
        <w:t xml:space="preserve"> </w:t>
      </w:r>
      <w:r w:rsidR="00AC23A8" w:rsidRPr="00E40CFD">
        <w:rPr>
          <w:rFonts w:ascii="Arial" w:hAnsi="Arial" w:cs="Arial"/>
          <w:sz w:val="20"/>
        </w:rPr>
        <w:t>supplemented by a member of the Contractor’s home-office staff, or a consultant to the Contractor, who visits the project site on a</w:t>
      </w:r>
      <w:r w:rsidR="00F64FAF" w:rsidRPr="00E40CFD">
        <w:rPr>
          <w:rFonts w:ascii="Arial" w:hAnsi="Arial" w:cs="Arial"/>
          <w:sz w:val="20"/>
        </w:rPr>
        <w:t xml:space="preserve"> routine, periodic basis, </w:t>
      </w:r>
      <w:r w:rsidR="00C67C74" w:rsidRPr="00E40CFD">
        <w:rPr>
          <w:rFonts w:ascii="Arial" w:hAnsi="Arial" w:cs="Arial"/>
          <w:sz w:val="20"/>
        </w:rPr>
        <w:t xml:space="preserve">and </w:t>
      </w:r>
      <w:r w:rsidR="00AC23A8" w:rsidRPr="00E40CFD">
        <w:rPr>
          <w:rFonts w:ascii="Arial" w:hAnsi="Arial" w:cs="Arial"/>
          <w:sz w:val="20"/>
        </w:rPr>
        <w:t>as-needed</w:t>
      </w:r>
      <w:r w:rsidR="00F64FAF" w:rsidRPr="00E40CFD">
        <w:rPr>
          <w:rFonts w:ascii="Arial" w:hAnsi="Arial" w:cs="Arial"/>
          <w:sz w:val="20"/>
        </w:rPr>
        <w:t>,</w:t>
      </w:r>
      <w:r w:rsidR="00AC23A8" w:rsidRPr="00E40CFD">
        <w:rPr>
          <w:rFonts w:ascii="Arial" w:hAnsi="Arial" w:cs="Arial"/>
          <w:sz w:val="20"/>
        </w:rPr>
        <w:t xml:space="preserve"> to provide </w:t>
      </w:r>
      <w:r w:rsidR="00C67C74" w:rsidRPr="00E40CFD">
        <w:rPr>
          <w:rFonts w:ascii="Arial" w:hAnsi="Arial" w:cs="Arial"/>
          <w:sz w:val="20"/>
        </w:rPr>
        <w:t>higher-level monitoring and control of safety and health requirements.  Th</w:t>
      </w:r>
      <w:r w:rsidR="00D27BCD" w:rsidRPr="00E40CFD">
        <w:rPr>
          <w:rFonts w:ascii="Arial" w:hAnsi="Arial" w:cs="Arial"/>
          <w:sz w:val="20"/>
        </w:rPr>
        <w:t>e</w:t>
      </w:r>
      <w:r w:rsidR="00C67C74" w:rsidRPr="00E40CFD">
        <w:rPr>
          <w:rFonts w:ascii="Arial" w:hAnsi="Arial" w:cs="Arial"/>
          <w:sz w:val="20"/>
        </w:rPr>
        <w:t xml:space="preserve"> person provi</w:t>
      </w:r>
      <w:r w:rsidR="00D27BCD" w:rsidRPr="00E40CFD">
        <w:rPr>
          <w:rFonts w:ascii="Arial" w:hAnsi="Arial" w:cs="Arial"/>
          <w:sz w:val="20"/>
        </w:rPr>
        <w:t>di</w:t>
      </w:r>
      <w:r w:rsidR="00C67C74" w:rsidRPr="00E40CFD">
        <w:rPr>
          <w:rFonts w:ascii="Arial" w:hAnsi="Arial" w:cs="Arial"/>
          <w:sz w:val="20"/>
        </w:rPr>
        <w:t>ng this supplemental service shall have</w:t>
      </w:r>
      <w:r w:rsidR="009B15A8" w:rsidRPr="00E40CFD">
        <w:rPr>
          <w:rFonts w:ascii="Arial" w:hAnsi="Arial" w:cs="Arial"/>
          <w:sz w:val="20"/>
        </w:rPr>
        <w:t>,</w:t>
      </w:r>
      <w:r w:rsidR="00C67C74" w:rsidRPr="00E40CFD">
        <w:rPr>
          <w:rFonts w:ascii="Arial" w:hAnsi="Arial" w:cs="Arial"/>
          <w:sz w:val="20"/>
        </w:rPr>
        <w:t xml:space="preserve"> </w:t>
      </w:r>
      <w:r w:rsidR="009B15A8" w:rsidRPr="00E40CFD">
        <w:rPr>
          <w:rFonts w:ascii="Arial" w:hAnsi="Arial" w:cs="Arial"/>
          <w:sz w:val="20"/>
        </w:rPr>
        <w:t xml:space="preserve">at least, </w:t>
      </w:r>
      <w:r w:rsidR="00C67C74" w:rsidRPr="00E40CFD">
        <w:rPr>
          <w:rFonts w:ascii="Arial" w:hAnsi="Arial" w:cs="Arial"/>
          <w:sz w:val="20"/>
        </w:rPr>
        <w:t>the following experience and meet the following credentials:</w:t>
      </w:r>
    </w:p>
    <w:p w:rsidR="00C67C74" w:rsidRPr="00E40CFD" w:rsidRDefault="00C67C74" w:rsidP="00E40CFD">
      <w:pPr>
        <w:ind w:left="1080"/>
        <w:jc w:val="both"/>
        <w:rPr>
          <w:rFonts w:ascii="Arial" w:hAnsi="Arial" w:cs="Arial"/>
          <w:sz w:val="20"/>
        </w:rPr>
      </w:pPr>
    </w:p>
    <w:p w:rsidR="00C67C74" w:rsidRPr="00E40CFD" w:rsidRDefault="00C67C74" w:rsidP="00E40CFD">
      <w:pPr>
        <w:tabs>
          <w:tab w:val="left" w:pos="756"/>
        </w:tabs>
        <w:ind w:left="1440" w:right="720"/>
        <w:jc w:val="both"/>
        <w:rPr>
          <w:rFonts w:ascii="Arial" w:hAnsi="Arial" w:cs="Arial"/>
          <w:sz w:val="20"/>
        </w:rPr>
      </w:pPr>
      <w:r w:rsidRPr="00E40CFD">
        <w:rPr>
          <w:rFonts w:ascii="Arial" w:hAnsi="Arial" w:cs="Arial"/>
          <w:sz w:val="20"/>
        </w:rPr>
        <w:t>Level 4:  An Associate Safety Professional (ASP), Certified Safety Trained Supervisor (STS) and/or Construction Health &amp; Safety Technician (CHST).  A minimum of five (5) years safety work of a progressive nature.  Completed 30-hour OSHA construction safety class or equivalent within the last five (5) years.  Completed an average of at least 24 hours of formal safety training each year for the past five (5) years.  Competent person training as required.</w:t>
      </w:r>
    </w:p>
    <w:p w:rsidR="00494525" w:rsidRPr="00E40CFD" w:rsidRDefault="00494525" w:rsidP="00E40CFD">
      <w:pPr>
        <w:tabs>
          <w:tab w:val="left" w:pos="1224"/>
        </w:tabs>
        <w:ind w:left="720"/>
        <w:jc w:val="both"/>
        <w:rPr>
          <w:rFonts w:ascii="Arial" w:hAnsi="Arial" w:cs="Arial"/>
          <w:sz w:val="20"/>
        </w:rPr>
      </w:pPr>
    </w:p>
    <w:p w:rsidR="00121AF1" w:rsidRPr="00E40CFD" w:rsidRDefault="005A6F77" w:rsidP="00F245F4">
      <w:pPr>
        <w:keepLines/>
        <w:numPr>
          <w:ilvl w:val="0"/>
          <w:numId w:val="19"/>
        </w:numPr>
        <w:suppressAutoHyphens/>
        <w:jc w:val="both"/>
        <w:rPr>
          <w:rFonts w:ascii="Arial" w:hAnsi="Arial" w:cs="Arial"/>
          <w:sz w:val="20"/>
        </w:rPr>
      </w:pPr>
      <w:r w:rsidRPr="00E40CFD">
        <w:rPr>
          <w:rFonts w:ascii="Arial" w:hAnsi="Arial" w:cs="Arial"/>
          <w:sz w:val="20"/>
        </w:rPr>
        <w:t>The d</w:t>
      </w:r>
      <w:r w:rsidR="00A77C8A" w:rsidRPr="00E40CFD">
        <w:rPr>
          <w:rFonts w:ascii="Arial" w:hAnsi="Arial" w:cs="Arial"/>
          <w:sz w:val="20"/>
        </w:rPr>
        <w:t xml:space="preserve">uties and </w:t>
      </w:r>
      <w:r w:rsidRPr="00E40CFD">
        <w:rPr>
          <w:rFonts w:ascii="Arial" w:hAnsi="Arial" w:cs="Arial"/>
          <w:sz w:val="20"/>
        </w:rPr>
        <w:t>r</w:t>
      </w:r>
      <w:r w:rsidR="00A77C8A" w:rsidRPr="00E40CFD">
        <w:rPr>
          <w:rFonts w:ascii="Arial" w:hAnsi="Arial" w:cs="Arial"/>
          <w:sz w:val="20"/>
        </w:rPr>
        <w:t>esponsibilities of the SSHO</w:t>
      </w:r>
      <w:r w:rsidR="009B15A8" w:rsidRPr="00E40CFD">
        <w:rPr>
          <w:rFonts w:ascii="Arial" w:hAnsi="Arial" w:cs="Arial"/>
          <w:sz w:val="20"/>
        </w:rPr>
        <w:t xml:space="preserve"> </w:t>
      </w:r>
      <w:r w:rsidRPr="00E40CFD">
        <w:rPr>
          <w:rFonts w:ascii="Arial" w:hAnsi="Arial" w:cs="Arial"/>
          <w:sz w:val="20"/>
        </w:rPr>
        <w:t>shall include, but shall not be limited to</w:t>
      </w:r>
      <w:r w:rsidR="000633AF" w:rsidRPr="00E40CFD">
        <w:rPr>
          <w:rFonts w:ascii="Arial" w:hAnsi="Arial" w:cs="Arial"/>
          <w:sz w:val="20"/>
        </w:rPr>
        <w:t>,</w:t>
      </w:r>
      <w:r w:rsidRPr="00E40CFD">
        <w:rPr>
          <w:rFonts w:ascii="Arial" w:hAnsi="Arial" w:cs="Arial"/>
          <w:sz w:val="20"/>
        </w:rPr>
        <w:t xml:space="preserve"> the following</w:t>
      </w:r>
      <w:r w:rsidR="00A77C8A" w:rsidRPr="00E40CFD">
        <w:rPr>
          <w:rFonts w:ascii="Arial" w:hAnsi="Arial" w:cs="Arial"/>
          <w:sz w:val="20"/>
        </w:rPr>
        <w:t>.</w:t>
      </w:r>
    </w:p>
    <w:p w:rsidR="00121AF1" w:rsidRPr="00E40CFD" w:rsidRDefault="00121AF1" w:rsidP="00E40CFD">
      <w:pPr>
        <w:pStyle w:val="Style5"/>
        <w:widowControl w:val="0"/>
        <w:adjustRightInd/>
        <w:ind w:left="720"/>
        <w:jc w:val="both"/>
        <w:rPr>
          <w:rFonts w:ascii="Arial" w:hAnsi="Arial" w:cs="Arial"/>
          <w:sz w:val="20"/>
          <w:szCs w:val="20"/>
        </w:rPr>
      </w:pPr>
    </w:p>
    <w:p w:rsidR="00F245F4" w:rsidRDefault="005A6F77" w:rsidP="00F245F4">
      <w:pPr>
        <w:pStyle w:val="Style5"/>
        <w:widowControl w:val="0"/>
        <w:numPr>
          <w:ilvl w:val="0"/>
          <w:numId w:val="22"/>
        </w:numPr>
        <w:adjustRightInd/>
        <w:jc w:val="both"/>
        <w:rPr>
          <w:rFonts w:ascii="Arial" w:hAnsi="Arial" w:cs="Arial"/>
          <w:sz w:val="20"/>
          <w:szCs w:val="20"/>
        </w:rPr>
      </w:pPr>
      <w:r w:rsidRPr="00E40CFD">
        <w:rPr>
          <w:rFonts w:ascii="Arial" w:hAnsi="Arial" w:cs="Arial"/>
          <w:sz w:val="20"/>
          <w:szCs w:val="20"/>
        </w:rPr>
        <w:t xml:space="preserve">Ensure compliance with Federal OSHA regulations and other related safety and health regulations. </w:t>
      </w:r>
    </w:p>
    <w:p w:rsidR="00F245F4" w:rsidRDefault="00F245F4" w:rsidP="00F245F4">
      <w:pPr>
        <w:pStyle w:val="Style5"/>
        <w:widowControl w:val="0"/>
        <w:adjustRightInd/>
        <w:ind w:left="1440"/>
        <w:jc w:val="both"/>
        <w:rPr>
          <w:rFonts w:ascii="Arial" w:hAnsi="Arial" w:cs="Arial"/>
          <w:sz w:val="20"/>
          <w:szCs w:val="20"/>
        </w:rPr>
      </w:pPr>
    </w:p>
    <w:p w:rsidR="005B0585" w:rsidRPr="00F245F4" w:rsidRDefault="005B0585" w:rsidP="00F245F4">
      <w:pPr>
        <w:pStyle w:val="Style5"/>
        <w:widowControl w:val="0"/>
        <w:numPr>
          <w:ilvl w:val="0"/>
          <w:numId w:val="22"/>
        </w:numPr>
        <w:adjustRightInd/>
        <w:jc w:val="both"/>
        <w:rPr>
          <w:rFonts w:ascii="Arial" w:hAnsi="Arial" w:cs="Arial"/>
          <w:sz w:val="20"/>
          <w:szCs w:val="20"/>
        </w:rPr>
      </w:pPr>
      <w:r w:rsidRPr="00F245F4">
        <w:rPr>
          <w:rFonts w:ascii="Arial" w:hAnsi="Arial" w:cs="Arial"/>
          <w:sz w:val="20"/>
        </w:rPr>
        <w:t xml:space="preserve">Implement and enforce the </w:t>
      </w:r>
      <w:r w:rsidR="00142C2D" w:rsidRPr="00F245F4">
        <w:rPr>
          <w:rFonts w:ascii="Arial" w:hAnsi="Arial" w:cs="Arial"/>
          <w:sz w:val="20"/>
        </w:rPr>
        <w:t xml:space="preserve">Contractor’s </w:t>
      </w:r>
      <w:r w:rsidRPr="00F245F4">
        <w:rPr>
          <w:rFonts w:ascii="Arial" w:hAnsi="Arial" w:cs="Arial"/>
          <w:sz w:val="20"/>
        </w:rPr>
        <w:t>Safety and Health Plan.</w:t>
      </w:r>
    </w:p>
    <w:p w:rsidR="005B0585" w:rsidRPr="00E40CFD" w:rsidRDefault="005B0585" w:rsidP="00E40CFD">
      <w:pPr>
        <w:widowControl/>
        <w:ind w:left="1080"/>
        <w:jc w:val="both"/>
        <w:rPr>
          <w:rFonts w:ascii="Arial" w:hAnsi="Arial" w:cs="Arial"/>
          <w:sz w:val="20"/>
        </w:rPr>
      </w:pPr>
    </w:p>
    <w:p w:rsidR="0059090A" w:rsidRPr="00E40CFD" w:rsidRDefault="00121AF1" w:rsidP="00F245F4">
      <w:pPr>
        <w:numPr>
          <w:ilvl w:val="0"/>
          <w:numId w:val="22"/>
        </w:numPr>
        <w:jc w:val="both"/>
        <w:rPr>
          <w:rFonts w:ascii="Arial" w:hAnsi="Arial" w:cs="Arial"/>
          <w:sz w:val="20"/>
        </w:rPr>
      </w:pPr>
      <w:r w:rsidRPr="00E40CFD">
        <w:rPr>
          <w:rFonts w:ascii="Arial" w:hAnsi="Arial" w:cs="Arial"/>
          <w:sz w:val="20"/>
        </w:rPr>
        <w:t xml:space="preserve">Conduct </w:t>
      </w:r>
      <w:r w:rsidR="009B15A8" w:rsidRPr="00E40CFD">
        <w:rPr>
          <w:rFonts w:ascii="Arial" w:hAnsi="Arial" w:cs="Arial"/>
          <w:sz w:val="20"/>
        </w:rPr>
        <w:t>periodic</w:t>
      </w:r>
      <w:r w:rsidRPr="00E40CFD">
        <w:rPr>
          <w:rFonts w:ascii="Arial" w:hAnsi="Arial" w:cs="Arial"/>
          <w:sz w:val="20"/>
        </w:rPr>
        <w:t xml:space="preserve"> safety and health inspections</w:t>
      </w:r>
      <w:r w:rsidR="009B15A8" w:rsidRPr="00E40CFD">
        <w:rPr>
          <w:rFonts w:ascii="Arial" w:hAnsi="Arial" w:cs="Arial"/>
          <w:sz w:val="20"/>
        </w:rPr>
        <w:t>, and maintain a written log of those inspections</w:t>
      </w:r>
      <w:r w:rsidR="0059090A" w:rsidRPr="00E40CFD">
        <w:rPr>
          <w:rFonts w:ascii="Arial" w:hAnsi="Arial" w:cs="Arial"/>
          <w:sz w:val="20"/>
        </w:rPr>
        <w:t>.</w:t>
      </w:r>
    </w:p>
    <w:p w:rsidR="0059090A" w:rsidRPr="00E40CFD" w:rsidRDefault="0059090A" w:rsidP="00E40CFD">
      <w:pPr>
        <w:ind w:left="1080"/>
        <w:jc w:val="both"/>
        <w:rPr>
          <w:rFonts w:ascii="Arial" w:hAnsi="Arial" w:cs="Arial"/>
          <w:sz w:val="20"/>
        </w:rPr>
      </w:pPr>
    </w:p>
    <w:p w:rsidR="00F245F4" w:rsidRDefault="0059090A" w:rsidP="00F245F4">
      <w:pPr>
        <w:widowControl/>
        <w:numPr>
          <w:ilvl w:val="0"/>
          <w:numId w:val="22"/>
        </w:numPr>
        <w:jc w:val="both"/>
        <w:rPr>
          <w:rFonts w:ascii="Arial" w:hAnsi="Arial" w:cs="Arial"/>
          <w:sz w:val="20"/>
        </w:rPr>
      </w:pPr>
      <w:r w:rsidRPr="00E40CFD">
        <w:rPr>
          <w:rFonts w:ascii="Arial" w:hAnsi="Arial" w:cs="Arial"/>
          <w:sz w:val="20"/>
        </w:rPr>
        <w:t>Maintain applicable safety and health reference material on the job site.</w:t>
      </w:r>
    </w:p>
    <w:p w:rsidR="00F245F4" w:rsidRDefault="00F245F4" w:rsidP="00F245F4">
      <w:pPr>
        <w:pStyle w:val="ListParagraph"/>
        <w:rPr>
          <w:rFonts w:ascii="Arial" w:hAnsi="Arial" w:cs="Arial"/>
          <w:sz w:val="20"/>
        </w:rPr>
      </w:pPr>
    </w:p>
    <w:p w:rsidR="0059090A" w:rsidRPr="00F245F4" w:rsidRDefault="0059090A" w:rsidP="00F245F4">
      <w:pPr>
        <w:widowControl/>
        <w:numPr>
          <w:ilvl w:val="0"/>
          <w:numId w:val="22"/>
        </w:numPr>
        <w:jc w:val="both"/>
        <w:rPr>
          <w:rFonts w:ascii="Arial" w:hAnsi="Arial" w:cs="Arial"/>
          <w:sz w:val="20"/>
        </w:rPr>
      </w:pPr>
      <w:r w:rsidRPr="00F245F4">
        <w:rPr>
          <w:rFonts w:ascii="Arial" w:hAnsi="Arial" w:cs="Arial"/>
          <w:sz w:val="20"/>
        </w:rPr>
        <w:t>Ensure subcontractor compliance with safety and health requirements.</w:t>
      </w:r>
    </w:p>
    <w:p w:rsidR="0059090A" w:rsidRPr="00E40CFD" w:rsidRDefault="0059090A" w:rsidP="00E40CFD">
      <w:pPr>
        <w:pStyle w:val="Style5"/>
        <w:widowControl w:val="0"/>
        <w:adjustRightInd/>
        <w:ind w:left="1080"/>
        <w:jc w:val="both"/>
        <w:rPr>
          <w:rFonts w:ascii="Arial" w:hAnsi="Arial" w:cs="Arial"/>
          <w:sz w:val="20"/>
          <w:szCs w:val="20"/>
        </w:rPr>
      </w:pPr>
    </w:p>
    <w:p w:rsidR="00121AF1" w:rsidRPr="00E40CFD" w:rsidRDefault="005A6F77" w:rsidP="00F245F4">
      <w:pPr>
        <w:pStyle w:val="Style5"/>
        <w:widowControl w:val="0"/>
        <w:numPr>
          <w:ilvl w:val="0"/>
          <w:numId w:val="22"/>
        </w:numPr>
        <w:adjustRightInd/>
        <w:jc w:val="both"/>
        <w:rPr>
          <w:rFonts w:ascii="Arial" w:hAnsi="Arial" w:cs="Arial"/>
          <w:sz w:val="20"/>
          <w:szCs w:val="20"/>
        </w:rPr>
      </w:pPr>
      <w:r w:rsidRPr="00E40CFD">
        <w:rPr>
          <w:rFonts w:ascii="Arial" w:hAnsi="Arial" w:cs="Arial"/>
          <w:sz w:val="20"/>
          <w:szCs w:val="20"/>
        </w:rPr>
        <w:t>Conduct safety and health-related meetings and training, or ensure that t</w:t>
      </w:r>
      <w:r w:rsidR="007C3325" w:rsidRPr="00E40CFD">
        <w:rPr>
          <w:rFonts w:ascii="Arial" w:hAnsi="Arial" w:cs="Arial"/>
          <w:sz w:val="20"/>
          <w:szCs w:val="20"/>
        </w:rPr>
        <w:t>hey</w:t>
      </w:r>
      <w:r w:rsidRPr="00E40CFD">
        <w:rPr>
          <w:rFonts w:ascii="Arial" w:hAnsi="Arial" w:cs="Arial"/>
          <w:sz w:val="20"/>
          <w:szCs w:val="20"/>
        </w:rPr>
        <w:t xml:space="preserve"> take place.</w:t>
      </w:r>
    </w:p>
    <w:p w:rsidR="0059090A" w:rsidRPr="00E40CFD" w:rsidRDefault="0059090A" w:rsidP="00E40CFD">
      <w:pPr>
        <w:pStyle w:val="Style5"/>
        <w:widowControl w:val="0"/>
        <w:adjustRightInd/>
        <w:ind w:left="1080"/>
        <w:jc w:val="both"/>
        <w:rPr>
          <w:rFonts w:ascii="Arial" w:hAnsi="Arial" w:cs="Arial"/>
          <w:sz w:val="20"/>
          <w:szCs w:val="20"/>
        </w:rPr>
      </w:pPr>
    </w:p>
    <w:p w:rsidR="009B436F" w:rsidRPr="00E40CFD" w:rsidRDefault="009E29EE" w:rsidP="00F245F4">
      <w:pPr>
        <w:pStyle w:val="Style5"/>
        <w:widowControl w:val="0"/>
        <w:numPr>
          <w:ilvl w:val="0"/>
          <w:numId w:val="22"/>
        </w:numPr>
        <w:adjustRightInd/>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0" allowOverlap="1">
                <wp:simplePos x="0" y="0"/>
                <wp:positionH relativeFrom="column">
                  <wp:posOffset>-716280</wp:posOffset>
                </wp:positionH>
                <wp:positionV relativeFrom="paragraph">
                  <wp:posOffset>7953375</wp:posOffset>
                </wp:positionV>
                <wp:extent cx="0" cy="92710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FE73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626.25pt" to="-56.4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dvEwIAACg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GHiHkSId&#10;WLQRiqNJFkrTG1cAolJbG5KjJ/VqNpp+dUjpqiVqz6PEt7OBuBiR3IWEhTNwwa7/pBlgyMHrWKdT&#10;Y7tACRVAp2jH+WYHP3lEh00Ku/PJU5ZGpxJSXOOMdf4j1x0KkxJL0Bx5yXHjPCgH6BUSrlF6LaSM&#10;ZkuF+hJPHx7TGOC0FCwcBpiz+10lLTqS0C7xC2UAsjuY1QfFIlnLCVtd5p4IOcwBL1Xgg0xAzmU2&#10;9MO3eTpfzVazfJRPpqtRntb16MO6ykfTdfb0WD/UVVVn34O0LC9awRhXQd21N7P877y/vJKhq27d&#10;eStDcs8eUwSx138UHa0M7g19sNPsvLWhGsFVaMcIvjyd0O+/riPq5wNf/gAAAP//AwBQSwMEFAAG&#10;AAgAAAAhANHjQzPeAAAADwEAAA8AAABkcnMvZG93bnJldi54bWxMj0FLxDAQhe+C/yGM4G03bSWy&#10;1qaLCBUvHlzFc7aJbTGZlCTbVH+9Iwh6nPceb77X7Fdn2WJCnDxKKLcFMIO91xMOEl5fus0OWEwK&#10;tbIejYRPE2Hfnp81qtY+47NZDmlgVIKxVhLGlOaa89iPxqm49bNB8t59cCrRGQaug8pU7iyviuKa&#10;OzUhfRjVbO5H038cTk4ClunN5pzyEr7EgyhF91g8dVJeXqx3t8CSWdNfGH7wCR1aYjr6E+rIrIRN&#10;WVbEnsipRCWAUeZXO5J2dbMTwNuG/9/RfgMAAP//AwBQSwECLQAUAAYACAAAACEAtoM4kv4AAADh&#10;AQAAEwAAAAAAAAAAAAAAAAAAAAAAW0NvbnRlbnRfVHlwZXNdLnhtbFBLAQItABQABgAIAAAAIQA4&#10;/SH/1gAAAJQBAAALAAAAAAAAAAAAAAAAAC8BAABfcmVscy8ucmVsc1BLAQItABQABgAIAAAAIQBG&#10;sldvEwIAACgEAAAOAAAAAAAAAAAAAAAAAC4CAABkcnMvZTJvRG9jLnhtbFBLAQItABQABgAIAAAA&#10;IQDR40Mz3gAAAA8BAAAPAAAAAAAAAAAAAAAAAG0EAABkcnMvZG93bnJldi54bWxQSwUGAAAAAAQA&#10;BADzAAAAeAUAAAAA&#10;" o:allowincell="f" strokeweight=".5pt"/>
            </w:pict>
          </mc:Fallback>
        </mc:AlternateContent>
      </w:r>
      <w:r w:rsidR="000633AF" w:rsidRPr="00E40CFD">
        <w:rPr>
          <w:rFonts w:ascii="Arial" w:hAnsi="Arial" w:cs="Arial"/>
          <w:sz w:val="20"/>
          <w:szCs w:val="20"/>
        </w:rPr>
        <w:t>C</w:t>
      </w:r>
      <w:r w:rsidR="005A6F77" w:rsidRPr="00E40CFD">
        <w:rPr>
          <w:rFonts w:ascii="Arial" w:hAnsi="Arial" w:cs="Arial"/>
          <w:sz w:val="20"/>
          <w:szCs w:val="20"/>
        </w:rPr>
        <w:t>onduct accident and mishap investigations and complete required reports.</w:t>
      </w:r>
    </w:p>
    <w:p w:rsidR="009B436F" w:rsidRPr="00E40CFD" w:rsidRDefault="009B436F" w:rsidP="00E40CFD">
      <w:pPr>
        <w:pStyle w:val="Style5"/>
        <w:widowControl w:val="0"/>
        <w:adjustRightInd/>
        <w:ind w:left="1080"/>
        <w:jc w:val="both"/>
        <w:rPr>
          <w:rFonts w:ascii="Arial" w:hAnsi="Arial" w:cs="Arial"/>
          <w:sz w:val="20"/>
          <w:szCs w:val="20"/>
        </w:rPr>
      </w:pPr>
    </w:p>
    <w:p w:rsidR="005A6F77" w:rsidRPr="00E40CFD" w:rsidRDefault="009B436F" w:rsidP="00F245F4">
      <w:pPr>
        <w:pStyle w:val="Style5"/>
        <w:widowControl w:val="0"/>
        <w:numPr>
          <w:ilvl w:val="0"/>
          <w:numId w:val="22"/>
        </w:numPr>
        <w:adjustRightInd/>
        <w:jc w:val="both"/>
        <w:rPr>
          <w:rFonts w:ascii="Arial" w:hAnsi="Arial" w:cs="Arial"/>
          <w:sz w:val="20"/>
          <w:szCs w:val="20"/>
        </w:rPr>
      </w:pPr>
      <w:r w:rsidRPr="00E40CFD">
        <w:rPr>
          <w:rFonts w:ascii="Arial" w:hAnsi="Arial" w:cs="Arial"/>
          <w:sz w:val="20"/>
          <w:szCs w:val="20"/>
        </w:rPr>
        <w:t>Coordinate with the SSHOs of other Separate Prime Contractors.</w:t>
      </w:r>
      <w:r w:rsidR="005A6F77" w:rsidRPr="00E40CFD">
        <w:rPr>
          <w:rFonts w:ascii="Arial" w:hAnsi="Arial" w:cs="Arial"/>
          <w:sz w:val="20"/>
          <w:szCs w:val="20"/>
        </w:rPr>
        <w:t xml:space="preserve">  </w:t>
      </w:r>
    </w:p>
    <w:p w:rsidR="00121AF1" w:rsidRDefault="00121AF1" w:rsidP="00E40CFD">
      <w:pPr>
        <w:pStyle w:val="Style5"/>
        <w:widowControl w:val="0"/>
        <w:adjustRightInd/>
        <w:ind w:left="1080"/>
        <w:jc w:val="both"/>
        <w:rPr>
          <w:rFonts w:ascii="Arial" w:hAnsi="Arial" w:cs="Arial"/>
          <w:sz w:val="20"/>
          <w:szCs w:val="20"/>
        </w:rPr>
      </w:pPr>
    </w:p>
    <w:p w:rsidR="00F97D62" w:rsidRPr="00E40CFD" w:rsidRDefault="00F97D62" w:rsidP="00E40CFD">
      <w:pPr>
        <w:pStyle w:val="Style5"/>
        <w:widowControl w:val="0"/>
        <w:adjustRightInd/>
        <w:ind w:left="1080"/>
        <w:jc w:val="both"/>
        <w:rPr>
          <w:rFonts w:ascii="Arial" w:hAnsi="Arial" w:cs="Arial"/>
          <w:sz w:val="20"/>
          <w:szCs w:val="20"/>
        </w:rPr>
      </w:pPr>
    </w:p>
    <w:p w:rsidR="000633AF" w:rsidRPr="00E40CFD" w:rsidRDefault="00F245F4" w:rsidP="00F245F4">
      <w:pPr>
        <w:pStyle w:val="Style7"/>
        <w:tabs>
          <w:tab w:val="clear" w:pos="972"/>
          <w:tab w:val="left" w:pos="756"/>
        </w:tabs>
        <w:spacing w:line="240" w:lineRule="auto"/>
        <w:jc w:val="both"/>
        <w:rPr>
          <w:rFonts w:ascii="Arial" w:hAnsi="Arial" w:cs="Arial"/>
          <w:sz w:val="20"/>
          <w:szCs w:val="20"/>
        </w:rPr>
      </w:pPr>
      <w:r>
        <w:rPr>
          <w:rFonts w:ascii="Arial" w:hAnsi="Arial" w:cs="Arial"/>
          <w:sz w:val="20"/>
          <w:szCs w:val="20"/>
        </w:rPr>
        <w:t>1.03</w:t>
      </w:r>
      <w:r>
        <w:rPr>
          <w:rFonts w:ascii="Arial" w:hAnsi="Arial" w:cs="Arial"/>
          <w:sz w:val="20"/>
          <w:szCs w:val="20"/>
        </w:rPr>
        <w:tab/>
      </w:r>
      <w:r w:rsidR="000633AF" w:rsidRPr="00E40CFD">
        <w:rPr>
          <w:rFonts w:ascii="Arial" w:hAnsi="Arial" w:cs="Arial"/>
          <w:sz w:val="20"/>
          <w:szCs w:val="20"/>
        </w:rPr>
        <w:t>SAFETY AND HEALTH PLAN (SHP)</w:t>
      </w:r>
    </w:p>
    <w:p w:rsidR="000633AF" w:rsidRPr="00E40CFD" w:rsidRDefault="000633AF" w:rsidP="00E40CFD">
      <w:pPr>
        <w:pStyle w:val="Style8"/>
        <w:spacing w:before="0"/>
        <w:ind w:left="360"/>
        <w:jc w:val="both"/>
        <w:rPr>
          <w:rFonts w:ascii="Arial" w:hAnsi="Arial" w:cs="Arial"/>
          <w:sz w:val="20"/>
          <w:szCs w:val="20"/>
        </w:rPr>
      </w:pPr>
    </w:p>
    <w:p w:rsidR="00700AFB" w:rsidRPr="00E40CFD" w:rsidRDefault="000633AF" w:rsidP="00F245F4">
      <w:pPr>
        <w:pStyle w:val="Style8"/>
        <w:numPr>
          <w:ilvl w:val="0"/>
          <w:numId w:val="23"/>
        </w:numPr>
        <w:spacing w:before="0"/>
        <w:jc w:val="both"/>
        <w:rPr>
          <w:rFonts w:ascii="Arial" w:hAnsi="Arial" w:cs="Arial"/>
          <w:sz w:val="20"/>
          <w:szCs w:val="20"/>
        </w:rPr>
      </w:pPr>
      <w:r w:rsidRPr="00E40CFD">
        <w:rPr>
          <w:rFonts w:ascii="Arial" w:hAnsi="Arial" w:cs="Arial"/>
          <w:sz w:val="20"/>
          <w:szCs w:val="20"/>
        </w:rPr>
        <w:t xml:space="preserve">The Contractor shall </w:t>
      </w:r>
      <w:r w:rsidR="00700AFB" w:rsidRPr="00E40CFD">
        <w:rPr>
          <w:rFonts w:ascii="Arial" w:hAnsi="Arial" w:cs="Arial"/>
          <w:sz w:val="20"/>
          <w:szCs w:val="20"/>
        </w:rPr>
        <w:t>prepare a</w:t>
      </w:r>
      <w:r w:rsidRPr="00E40CFD">
        <w:rPr>
          <w:rFonts w:ascii="Arial" w:hAnsi="Arial" w:cs="Arial"/>
          <w:sz w:val="20"/>
          <w:szCs w:val="20"/>
        </w:rPr>
        <w:t xml:space="preserve"> written </w:t>
      </w:r>
      <w:r w:rsidR="00700AFB" w:rsidRPr="00E40CFD">
        <w:rPr>
          <w:rFonts w:ascii="Arial" w:hAnsi="Arial" w:cs="Arial"/>
          <w:sz w:val="20"/>
          <w:szCs w:val="20"/>
        </w:rPr>
        <w:t>project</w:t>
      </w:r>
      <w:r w:rsidRPr="00E40CFD">
        <w:rPr>
          <w:rFonts w:ascii="Arial" w:hAnsi="Arial" w:cs="Arial"/>
          <w:sz w:val="20"/>
          <w:szCs w:val="20"/>
        </w:rPr>
        <w:t xml:space="preserve">-specific </w:t>
      </w:r>
      <w:r w:rsidR="00700AFB" w:rsidRPr="00E40CFD">
        <w:rPr>
          <w:rFonts w:ascii="Arial" w:hAnsi="Arial" w:cs="Arial"/>
          <w:sz w:val="20"/>
          <w:szCs w:val="20"/>
        </w:rPr>
        <w:t>SHP</w:t>
      </w:r>
      <w:r w:rsidRPr="00E40CFD">
        <w:rPr>
          <w:rFonts w:ascii="Arial" w:hAnsi="Arial" w:cs="Arial"/>
          <w:sz w:val="20"/>
          <w:szCs w:val="20"/>
        </w:rPr>
        <w:t>.</w:t>
      </w:r>
      <w:r w:rsidR="00142C2D" w:rsidRPr="00E40CFD">
        <w:rPr>
          <w:rFonts w:ascii="Arial" w:hAnsi="Arial" w:cs="Arial"/>
          <w:sz w:val="20"/>
          <w:szCs w:val="20"/>
        </w:rPr>
        <w:t xml:space="preserve">  The SHP should interface with the Contractor's overall safety and health program.  Any portions of the Contractor's overall safety and health program referenced in the SHP should be included in the SHP and made site-specific.</w:t>
      </w:r>
    </w:p>
    <w:p w:rsidR="00700AFB" w:rsidRPr="00E40CFD" w:rsidRDefault="00700AFB" w:rsidP="00E40CFD">
      <w:pPr>
        <w:pStyle w:val="Style8"/>
        <w:spacing w:before="0"/>
        <w:ind w:left="720"/>
        <w:jc w:val="both"/>
        <w:rPr>
          <w:rFonts w:ascii="Arial" w:hAnsi="Arial" w:cs="Arial"/>
          <w:sz w:val="20"/>
          <w:szCs w:val="20"/>
        </w:rPr>
      </w:pPr>
    </w:p>
    <w:p w:rsidR="007A0791" w:rsidRPr="00E40CFD" w:rsidRDefault="007A0791" w:rsidP="00F245F4">
      <w:pPr>
        <w:pStyle w:val="Style8"/>
        <w:numPr>
          <w:ilvl w:val="0"/>
          <w:numId w:val="23"/>
        </w:numPr>
        <w:spacing w:before="0"/>
        <w:jc w:val="both"/>
        <w:rPr>
          <w:rFonts w:ascii="Arial" w:hAnsi="Arial" w:cs="Arial"/>
          <w:sz w:val="20"/>
          <w:szCs w:val="20"/>
        </w:rPr>
      </w:pPr>
      <w:r w:rsidRPr="00E40CFD">
        <w:rPr>
          <w:rFonts w:ascii="Arial" w:hAnsi="Arial" w:cs="Arial"/>
          <w:sz w:val="20"/>
          <w:szCs w:val="20"/>
        </w:rPr>
        <w:lastRenderedPageBreak/>
        <w:t>The SHP should contain, at a minimum</w:t>
      </w:r>
      <w:r w:rsidR="00142C2D" w:rsidRPr="00E40CFD">
        <w:rPr>
          <w:rFonts w:ascii="Arial" w:hAnsi="Arial" w:cs="Arial"/>
          <w:sz w:val="20"/>
          <w:szCs w:val="20"/>
        </w:rPr>
        <w:t xml:space="preserve">, </w:t>
      </w:r>
      <w:r w:rsidR="007C3325" w:rsidRPr="00E40CFD">
        <w:rPr>
          <w:rFonts w:ascii="Arial" w:hAnsi="Arial" w:cs="Arial"/>
          <w:sz w:val="20"/>
          <w:szCs w:val="20"/>
        </w:rPr>
        <w:t>but applicable to the Contract/P</w:t>
      </w:r>
      <w:r w:rsidR="00142C2D" w:rsidRPr="00E40CFD">
        <w:rPr>
          <w:rFonts w:ascii="Arial" w:hAnsi="Arial" w:cs="Arial"/>
          <w:sz w:val="20"/>
          <w:szCs w:val="20"/>
        </w:rPr>
        <w:t>roject</w:t>
      </w:r>
      <w:r w:rsidRPr="00E40CFD">
        <w:rPr>
          <w:rFonts w:ascii="Arial" w:hAnsi="Arial" w:cs="Arial"/>
          <w:sz w:val="20"/>
          <w:szCs w:val="20"/>
        </w:rPr>
        <w:t>, the following:</w:t>
      </w:r>
    </w:p>
    <w:p w:rsidR="007A0791" w:rsidRPr="00E40CFD" w:rsidRDefault="007A0791" w:rsidP="00E40CFD">
      <w:pPr>
        <w:pStyle w:val="Style8"/>
        <w:spacing w:before="0"/>
        <w:ind w:left="1080"/>
        <w:jc w:val="both"/>
        <w:rPr>
          <w:rFonts w:ascii="Arial" w:hAnsi="Arial" w:cs="Arial"/>
          <w:sz w:val="20"/>
          <w:szCs w:val="20"/>
        </w:rPr>
      </w:pPr>
    </w:p>
    <w:p w:rsidR="00053E9F" w:rsidRPr="00E40CFD" w:rsidRDefault="00053E9F"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E40CFD">
        <w:rPr>
          <w:rFonts w:ascii="Arial" w:hAnsi="Arial" w:cs="Arial"/>
          <w:bCs/>
          <w:sz w:val="20"/>
        </w:rPr>
        <w:t>Administrative responsibilities (identification by name and specific responsibilities of Contractor personnel) relative to safety and health requirements</w:t>
      </w:r>
      <w:r w:rsidR="00F95E85" w:rsidRPr="00E40CFD">
        <w:rPr>
          <w:rFonts w:ascii="Arial" w:hAnsi="Arial" w:cs="Arial"/>
          <w:bCs/>
          <w:sz w:val="20"/>
        </w:rPr>
        <w:t xml:space="preserve"> for this project</w:t>
      </w:r>
      <w:r w:rsidRPr="00E40CFD">
        <w:rPr>
          <w:rFonts w:ascii="Arial" w:hAnsi="Arial" w:cs="Arial"/>
          <w:bCs/>
          <w:sz w:val="20"/>
        </w:rPr>
        <w:t>.</w:t>
      </w:r>
      <w:r w:rsidR="006F3DD8" w:rsidRPr="00E40CFD">
        <w:rPr>
          <w:rFonts w:ascii="Arial" w:hAnsi="Arial" w:cs="Arial"/>
          <w:bCs/>
          <w:sz w:val="20"/>
        </w:rPr>
        <w:t xml:space="preserve">  Identification of personnel shall include documentation of their required training, experience, and/or certification.</w:t>
      </w:r>
    </w:p>
    <w:p w:rsidR="00053E9F" w:rsidRPr="00E40CFD" w:rsidRDefault="00053E9F"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053E9F" w:rsidRPr="00E40CFD" w:rsidRDefault="00053E9F"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E40CFD">
        <w:rPr>
          <w:rFonts w:ascii="Arial" w:hAnsi="Arial" w:cs="Arial"/>
          <w:sz w:val="20"/>
        </w:rPr>
        <w:t xml:space="preserve">Company </w:t>
      </w:r>
      <w:r w:rsidR="0002346D" w:rsidRPr="00E40CFD">
        <w:rPr>
          <w:rFonts w:ascii="Arial" w:hAnsi="Arial" w:cs="Arial"/>
          <w:sz w:val="20"/>
        </w:rPr>
        <w:t>safety</w:t>
      </w:r>
      <w:r w:rsidRPr="00E40CFD">
        <w:rPr>
          <w:rFonts w:ascii="Arial" w:hAnsi="Arial" w:cs="Arial"/>
          <w:sz w:val="20"/>
        </w:rPr>
        <w:t xml:space="preserve"> and health policy and program.</w:t>
      </w:r>
    </w:p>
    <w:p w:rsidR="00053E9F" w:rsidRPr="00E40CFD" w:rsidRDefault="00053E9F"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4E7416" w:rsidRPr="00E40CFD" w:rsidRDefault="004E7416"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E40CFD">
        <w:rPr>
          <w:rFonts w:ascii="Arial" w:hAnsi="Arial" w:cs="Arial"/>
          <w:bCs/>
          <w:sz w:val="20"/>
        </w:rPr>
        <w:t>Plan for inspection of the project site and activities by competent persons, and plans for reports and record keeping relative to those inspections.</w:t>
      </w:r>
    </w:p>
    <w:p w:rsidR="004E7416" w:rsidRPr="00E40CFD" w:rsidRDefault="004E7416"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4E7416" w:rsidRPr="00E40CFD" w:rsidRDefault="004E7416"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E40CFD">
        <w:rPr>
          <w:rFonts w:ascii="Arial" w:hAnsi="Arial" w:cs="Arial"/>
          <w:bCs/>
          <w:sz w:val="20"/>
        </w:rPr>
        <w:t>Method the Contractor proposes to control and coordinate safety and health requirements of his subcontractors.</w:t>
      </w:r>
    </w:p>
    <w:p w:rsidR="004E7416" w:rsidRPr="00E40CFD" w:rsidRDefault="004E7416"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4E7416" w:rsidRPr="00E40CFD" w:rsidRDefault="004E7416"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E40CFD">
        <w:rPr>
          <w:rFonts w:ascii="Arial" w:hAnsi="Arial" w:cs="Arial"/>
          <w:bCs/>
          <w:sz w:val="20"/>
        </w:rPr>
        <w:t>Plan for safety and health training and meetings (i.e. initial indoctrination, weekly toolbox meetings, activity hazard training, etc.)</w:t>
      </w:r>
    </w:p>
    <w:p w:rsidR="004E7416" w:rsidRPr="00E40CFD" w:rsidRDefault="004E7416"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02346D" w:rsidRPr="00E40CFD" w:rsidRDefault="0002346D"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E40CFD">
        <w:rPr>
          <w:rFonts w:ascii="Arial" w:hAnsi="Arial" w:cs="Arial"/>
          <w:bCs/>
          <w:sz w:val="20"/>
        </w:rPr>
        <w:t>Plan for Personal Protective Equipment (i.e. identifying the need, availability of PPE, enforcement of the use of PPE, etc.)</w:t>
      </w:r>
    </w:p>
    <w:p w:rsidR="0002346D" w:rsidRPr="00E40CFD" w:rsidRDefault="0002346D"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bCs/>
          <w:sz w:val="20"/>
        </w:rPr>
      </w:pPr>
    </w:p>
    <w:p w:rsidR="00053E9F" w:rsidRPr="00E40CFD" w:rsidRDefault="00053E9F"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E40CFD">
        <w:rPr>
          <w:rFonts w:ascii="Arial" w:hAnsi="Arial" w:cs="Arial"/>
          <w:bCs/>
          <w:sz w:val="20"/>
        </w:rPr>
        <w:t>Plan for dealing with emergencies</w:t>
      </w:r>
      <w:r w:rsidR="006F3DD8" w:rsidRPr="00E40CFD">
        <w:rPr>
          <w:rFonts w:ascii="Arial" w:hAnsi="Arial" w:cs="Arial"/>
          <w:bCs/>
          <w:sz w:val="20"/>
        </w:rPr>
        <w:t>, to include but not limited to</w:t>
      </w:r>
      <w:r w:rsidRPr="00E40CFD">
        <w:rPr>
          <w:rFonts w:ascii="Arial" w:hAnsi="Arial" w:cs="Arial"/>
          <w:bCs/>
          <w:sz w:val="20"/>
        </w:rPr>
        <w:t xml:space="preserve"> </w:t>
      </w:r>
      <w:r w:rsidR="00F95E85" w:rsidRPr="00E40CFD">
        <w:rPr>
          <w:rFonts w:ascii="Arial" w:hAnsi="Arial" w:cs="Arial"/>
          <w:bCs/>
          <w:sz w:val="20"/>
        </w:rPr>
        <w:t xml:space="preserve">on-site medical support and </w:t>
      </w:r>
      <w:r w:rsidRPr="00E40CFD">
        <w:rPr>
          <w:rFonts w:ascii="Arial" w:hAnsi="Arial" w:cs="Arial"/>
          <w:bCs/>
          <w:sz w:val="20"/>
        </w:rPr>
        <w:t xml:space="preserve">first aid, ambulance service, </w:t>
      </w:r>
      <w:proofErr w:type="spellStart"/>
      <w:r w:rsidRPr="00E40CFD">
        <w:rPr>
          <w:rFonts w:ascii="Arial" w:hAnsi="Arial" w:cs="Arial"/>
          <w:bCs/>
          <w:sz w:val="20"/>
        </w:rPr>
        <w:t>fire</w:t>
      </w:r>
      <w:r w:rsidR="006F3DD8" w:rsidRPr="00E40CFD">
        <w:rPr>
          <w:rFonts w:ascii="Arial" w:hAnsi="Arial" w:cs="Arial"/>
          <w:bCs/>
          <w:sz w:val="20"/>
        </w:rPr>
        <w:t xml:space="preserve"> fighting</w:t>
      </w:r>
      <w:proofErr w:type="spellEnd"/>
      <w:r w:rsidRPr="00E40CFD">
        <w:rPr>
          <w:rFonts w:ascii="Arial" w:hAnsi="Arial" w:cs="Arial"/>
          <w:bCs/>
          <w:sz w:val="20"/>
        </w:rPr>
        <w:t>,</w:t>
      </w:r>
      <w:r w:rsidR="006F3DD8" w:rsidRPr="00E40CFD">
        <w:rPr>
          <w:rFonts w:ascii="Arial" w:hAnsi="Arial" w:cs="Arial"/>
          <w:bCs/>
          <w:sz w:val="20"/>
        </w:rPr>
        <w:t xml:space="preserve"> and evacuation of the project site</w:t>
      </w:r>
      <w:r w:rsidRPr="00E40CFD">
        <w:rPr>
          <w:rFonts w:ascii="Arial" w:hAnsi="Arial" w:cs="Arial"/>
          <w:bCs/>
          <w:sz w:val="20"/>
        </w:rPr>
        <w:t xml:space="preserve">. </w:t>
      </w:r>
    </w:p>
    <w:p w:rsidR="00053E9F" w:rsidRPr="00E40CFD" w:rsidRDefault="00053E9F"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r w:rsidRPr="00E40CFD">
        <w:rPr>
          <w:rFonts w:ascii="Arial" w:hAnsi="Arial" w:cs="Arial"/>
          <w:sz w:val="20"/>
        </w:rPr>
        <w:tab/>
      </w:r>
    </w:p>
    <w:p w:rsidR="004E7416" w:rsidRPr="00E40CFD" w:rsidRDefault="004E7416"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E40CFD">
        <w:rPr>
          <w:rFonts w:ascii="Arial" w:hAnsi="Arial" w:cs="Arial"/>
          <w:bCs/>
          <w:sz w:val="20"/>
        </w:rPr>
        <w:t>Procedures and forms to be used for accident reporting and investigation.</w:t>
      </w:r>
    </w:p>
    <w:p w:rsidR="004E7416" w:rsidRPr="00E40CFD" w:rsidRDefault="004E7416"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D27BCD" w:rsidRPr="00E40CFD" w:rsidRDefault="00E57121"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sidRPr="00E40CFD">
        <w:rPr>
          <w:rFonts w:ascii="Arial" w:hAnsi="Arial" w:cs="Arial"/>
          <w:bCs/>
          <w:sz w:val="20"/>
        </w:rPr>
        <w:t xml:space="preserve">Reference to any special plans (Paragraph </w:t>
      </w:r>
      <w:r w:rsidR="00C804E7">
        <w:rPr>
          <w:rFonts w:ascii="Arial" w:hAnsi="Arial" w:cs="Arial"/>
          <w:bCs/>
          <w:sz w:val="20"/>
        </w:rPr>
        <w:t>1.04 E</w:t>
      </w:r>
      <w:r w:rsidRPr="00E40CFD">
        <w:rPr>
          <w:rFonts w:ascii="Arial" w:hAnsi="Arial" w:cs="Arial"/>
          <w:bCs/>
          <w:sz w:val="20"/>
        </w:rPr>
        <w:t>.) required by the nature of t</w:t>
      </w:r>
      <w:r w:rsidR="00D27BCD" w:rsidRPr="00E40CFD">
        <w:rPr>
          <w:rFonts w:ascii="Arial" w:hAnsi="Arial" w:cs="Arial"/>
          <w:bCs/>
          <w:sz w:val="20"/>
        </w:rPr>
        <w:t>he Contract/Project or the Work.</w:t>
      </w:r>
    </w:p>
    <w:p w:rsidR="00D27BCD" w:rsidRPr="00E40CFD" w:rsidRDefault="00D27BCD" w:rsidP="00E40CFD">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bCs/>
          <w:sz w:val="20"/>
        </w:rPr>
      </w:pPr>
    </w:p>
    <w:p w:rsidR="00700AFB" w:rsidRPr="00E40CFD" w:rsidRDefault="00D27BCD" w:rsidP="00F245F4">
      <w:pPr>
        <w:numPr>
          <w:ilvl w:val="0"/>
          <w:numId w:val="24"/>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E40CFD">
        <w:rPr>
          <w:rFonts w:ascii="Arial" w:hAnsi="Arial" w:cs="Arial"/>
          <w:bCs/>
          <w:sz w:val="20"/>
        </w:rPr>
        <w:t>An</w:t>
      </w:r>
      <w:r w:rsidR="000633AF" w:rsidRPr="00E40CFD">
        <w:rPr>
          <w:rFonts w:ascii="Arial" w:hAnsi="Arial" w:cs="Arial"/>
          <w:sz w:val="20"/>
        </w:rPr>
        <w:t xml:space="preserve">y unusual or unique </w:t>
      </w:r>
      <w:r w:rsidR="00507632" w:rsidRPr="00E40CFD">
        <w:rPr>
          <w:rFonts w:ascii="Arial" w:hAnsi="Arial" w:cs="Arial"/>
          <w:sz w:val="20"/>
        </w:rPr>
        <w:t>requirements for safety or health for</w:t>
      </w:r>
      <w:r w:rsidR="000633AF" w:rsidRPr="00E40CFD">
        <w:rPr>
          <w:rFonts w:ascii="Arial" w:hAnsi="Arial" w:cs="Arial"/>
          <w:sz w:val="20"/>
        </w:rPr>
        <w:t xml:space="preserve"> th</w:t>
      </w:r>
      <w:r w:rsidR="00507632" w:rsidRPr="00E40CFD">
        <w:rPr>
          <w:rFonts w:ascii="Arial" w:hAnsi="Arial" w:cs="Arial"/>
          <w:sz w:val="20"/>
        </w:rPr>
        <w:t>is</w:t>
      </w:r>
      <w:r w:rsidR="000633AF" w:rsidRPr="00E40CFD">
        <w:rPr>
          <w:rFonts w:ascii="Arial" w:hAnsi="Arial" w:cs="Arial"/>
          <w:sz w:val="20"/>
        </w:rPr>
        <w:t xml:space="preserve"> </w:t>
      </w:r>
      <w:r w:rsidR="00142C2D" w:rsidRPr="00E40CFD">
        <w:rPr>
          <w:rFonts w:ascii="Arial" w:hAnsi="Arial" w:cs="Arial"/>
          <w:sz w:val="20"/>
        </w:rPr>
        <w:t>Contract</w:t>
      </w:r>
      <w:r w:rsidR="009D5EA9" w:rsidRPr="00E40CFD">
        <w:rPr>
          <w:rFonts w:ascii="Arial" w:hAnsi="Arial" w:cs="Arial"/>
          <w:sz w:val="20"/>
        </w:rPr>
        <w:t>/P</w:t>
      </w:r>
      <w:r w:rsidR="000633AF" w:rsidRPr="00E40CFD">
        <w:rPr>
          <w:rFonts w:ascii="Arial" w:hAnsi="Arial" w:cs="Arial"/>
          <w:sz w:val="20"/>
        </w:rPr>
        <w:t>roject</w:t>
      </w:r>
      <w:r w:rsidR="00507632" w:rsidRPr="00E40CFD">
        <w:rPr>
          <w:rFonts w:ascii="Arial" w:hAnsi="Arial" w:cs="Arial"/>
          <w:sz w:val="20"/>
        </w:rPr>
        <w:t>.</w:t>
      </w:r>
    </w:p>
    <w:p w:rsidR="00B53653" w:rsidRPr="00E40CFD" w:rsidRDefault="00B53653" w:rsidP="00E40CFD">
      <w:pPr>
        <w:pStyle w:val="Style8"/>
        <w:spacing w:before="0"/>
        <w:ind w:left="720"/>
        <w:jc w:val="both"/>
        <w:rPr>
          <w:rFonts w:ascii="Arial" w:hAnsi="Arial" w:cs="Arial"/>
          <w:sz w:val="20"/>
          <w:szCs w:val="20"/>
        </w:rPr>
      </w:pPr>
    </w:p>
    <w:p w:rsidR="002A7445" w:rsidRPr="00E40CFD" w:rsidRDefault="002A7445" w:rsidP="00F245F4">
      <w:pPr>
        <w:pStyle w:val="Style8"/>
        <w:numPr>
          <w:ilvl w:val="0"/>
          <w:numId w:val="23"/>
        </w:numPr>
        <w:spacing w:before="0"/>
        <w:jc w:val="both"/>
        <w:rPr>
          <w:rFonts w:ascii="Arial" w:hAnsi="Arial" w:cs="Arial"/>
          <w:sz w:val="20"/>
          <w:szCs w:val="20"/>
        </w:rPr>
      </w:pPr>
      <w:r w:rsidRPr="00E40CFD">
        <w:rPr>
          <w:rFonts w:ascii="Arial" w:hAnsi="Arial" w:cs="Arial"/>
          <w:sz w:val="20"/>
          <w:szCs w:val="20"/>
        </w:rPr>
        <w:t>Separate Prime Contractors should coordinate their SHPs to ensure consistency.  Separate Prime Contractors must recognize that they may have differing levels of requirements for their SSHOs and for contents of their SHPs.</w:t>
      </w:r>
    </w:p>
    <w:p w:rsidR="002A7445" w:rsidRPr="00E40CFD" w:rsidRDefault="002A7445" w:rsidP="00E40CFD">
      <w:pPr>
        <w:pStyle w:val="Style8"/>
        <w:spacing w:before="0"/>
        <w:ind w:left="720"/>
        <w:jc w:val="both"/>
        <w:rPr>
          <w:rFonts w:ascii="Arial" w:hAnsi="Arial" w:cs="Arial"/>
          <w:sz w:val="20"/>
          <w:szCs w:val="20"/>
        </w:rPr>
      </w:pPr>
    </w:p>
    <w:p w:rsidR="007A0791" w:rsidRPr="00E40CFD" w:rsidRDefault="00B53653" w:rsidP="00F245F4">
      <w:pPr>
        <w:pStyle w:val="Style8"/>
        <w:numPr>
          <w:ilvl w:val="0"/>
          <w:numId w:val="23"/>
        </w:numPr>
        <w:spacing w:before="0"/>
        <w:jc w:val="both"/>
        <w:rPr>
          <w:rFonts w:ascii="Arial" w:hAnsi="Arial" w:cs="Arial"/>
          <w:sz w:val="20"/>
          <w:szCs w:val="20"/>
        </w:rPr>
      </w:pPr>
      <w:r w:rsidRPr="00E40CFD">
        <w:rPr>
          <w:rFonts w:ascii="Arial" w:hAnsi="Arial" w:cs="Arial"/>
          <w:sz w:val="20"/>
          <w:szCs w:val="20"/>
        </w:rPr>
        <w:t>The SHP shall be signed by the person preparing the SHP, the Contractor’s superintendent</w:t>
      </w:r>
      <w:r w:rsidR="00D27BCD" w:rsidRPr="00E40CFD">
        <w:rPr>
          <w:rFonts w:ascii="Arial" w:hAnsi="Arial" w:cs="Arial"/>
          <w:sz w:val="20"/>
          <w:szCs w:val="20"/>
        </w:rPr>
        <w:t>/</w:t>
      </w:r>
      <w:r w:rsidRPr="00E40CFD">
        <w:rPr>
          <w:rFonts w:ascii="Arial" w:hAnsi="Arial" w:cs="Arial"/>
          <w:sz w:val="20"/>
          <w:szCs w:val="20"/>
        </w:rPr>
        <w:t xml:space="preserve">SSHO, and an officer of the Contractor.  </w:t>
      </w:r>
    </w:p>
    <w:p w:rsidR="00B53653" w:rsidRPr="00E40CFD" w:rsidRDefault="00B53653" w:rsidP="00E40CFD">
      <w:pPr>
        <w:pStyle w:val="Style8"/>
        <w:spacing w:before="0"/>
        <w:ind w:left="720"/>
        <w:jc w:val="both"/>
        <w:rPr>
          <w:rFonts w:ascii="Arial" w:hAnsi="Arial" w:cs="Arial"/>
          <w:sz w:val="20"/>
          <w:szCs w:val="20"/>
        </w:rPr>
      </w:pPr>
    </w:p>
    <w:p w:rsidR="00507632" w:rsidRPr="00E40CFD" w:rsidRDefault="00507632" w:rsidP="00F245F4">
      <w:pPr>
        <w:pStyle w:val="Style8"/>
        <w:numPr>
          <w:ilvl w:val="0"/>
          <w:numId w:val="23"/>
        </w:numPr>
        <w:spacing w:before="0"/>
        <w:jc w:val="both"/>
        <w:rPr>
          <w:rFonts w:ascii="Arial" w:hAnsi="Arial" w:cs="Arial"/>
          <w:sz w:val="20"/>
          <w:szCs w:val="20"/>
        </w:rPr>
      </w:pPr>
      <w:r w:rsidRPr="00E40CFD">
        <w:rPr>
          <w:rFonts w:ascii="Arial" w:hAnsi="Arial" w:cs="Arial"/>
          <w:sz w:val="20"/>
          <w:szCs w:val="20"/>
        </w:rPr>
        <w:t>The SHP shall be completed</w:t>
      </w:r>
      <w:r w:rsidR="00B53653" w:rsidRPr="00E40CFD">
        <w:rPr>
          <w:rFonts w:ascii="Arial" w:hAnsi="Arial" w:cs="Arial"/>
          <w:sz w:val="20"/>
          <w:szCs w:val="20"/>
        </w:rPr>
        <w:t>, and a copy of the SHP shall be submitted</w:t>
      </w:r>
      <w:r w:rsidR="006F3DD8" w:rsidRPr="00E40CFD">
        <w:rPr>
          <w:rFonts w:ascii="Arial" w:hAnsi="Arial" w:cs="Arial"/>
          <w:sz w:val="20"/>
          <w:szCs w:val="20"/>
        </w:rPr>
        <w:t>, as proof of compliance,</w:t>
      </w:r>
      <w:r w:rsidR="00B53653" w:rsidRPr="00E40CFD">
        <w:rPr>
          <w:rFonts w:ascii="Arial" w:hAnsi="Arial" w:cs="Arial"/>
          <w:sz w:val="20"/>
          <w:szCs w:val="20"/>
        </w:rPr>
        <w:t xml:space="preserve"> to the University prior to </w:t>
      </w:r>
      <w:r w:rsidRPr="00E40CFD">
        <w:rPr>
          <w:rFonts w:ascii="Arial" w:hAnsi="Arial" w:cs="Arial"/>
          <w:sz w:val="20"/>
          <w:szCs w:val="20"/>
        </w:rPr>
        <w:t xml:space="preserve">any work taking place on the project site.  The Contractor shall maintain copies of the SHP at the project site, and make them readily available to all </w:t>
      </w:r>
      <w:r w:rsidR="00B53653" w:rsidRPr="00E40CFD">
        <w:rPr>
          <w:rFonts w:ascii="Arial" w:hAnsi="Arial" w:cs="Arial"/>
          <w:sz w:val="20"/>
          <w:szCs w:val="20"/>
        </w:rPr>
        <w:t>workers, subcontractors, and the University.</w:t>
      </w:r>
    </w:p>
    <w:p w:rsidR="000633AF" w:rsidRPr="00E40CFD" w:rsidRDefault="000633AF" w:rsidP="00E40CFD">
      <w:pPr>
        <w:pStyle w:val="Style5"/>
        <w:widowControl w:val="0"/>
        <w:adjustRightInd/>
        <w:ind w:left="720"/>
        <w:jc w:val="both"/>
        <w:rPr>
          <w:rFonts w:ascii="Arial" w:hAnsi="Arial" w:cs="Arial"/>
          <w:sz w:val="20"/>
          <w:szCs w:val="20"/>
        </w:rPr>
      </w:pPr>
    </w:p>
    <w:p w:rsidR="007A0791" w:rsidRPr="00E40CFD" w:rsidRDefault="007A0791" w:rsidP="00F245F4">
      <w:pPr>
        <w:numPr>
          <w:ilvl w:val="0"/>
          <w:numId w:val="23"/>
        </w:numPr>
        <w:jc w:val="both"/>
        <w:rPr>
          <w:rFonts w:ascii="Arial" w:hAnsi="Arial" w:cs="Arial"/>
          <w:sz w:val="20"/>
        </w:rPr>
      </w:pPr>
      <w:r w:rsidRPr="00E40CFD">
        <w:rPr>
          <w:rFonts w:ascii="Arial" w:hAnsi="Arial" w:cs="Arial"/>
          <w:sz w:val="20"/>
        </w:rPr>
        <w:t xml:space="preserve">The SHP shall be continuously reviewed and </w:t>
      </w:r>
      <w:r w:rsidR="009B436F" w:rsidRPr="00E40CFD">
        <w:rPr>
          <w:rFonts w:ascii="Arial" w:hAnsi="Arial" w:cs="Arial"/>
          <w:sz w:val="20"/>
        </w:rPr>
        <w:t>revised</w:t>
      </w:r>
      <w:r w:rsidRPr="00E40CFD">
        <w:rPr>
          <w:rFonts w:ascii="Arial" w:hAnsi="Arial" w:cs="Arial"/>
          <w:sz w:val="20"/>
        </w:rPr>
        <w:t>, as necessary, throughout the life of the Contract.</w:t>
      </w:r>
      <w:r w:rsidR="009B436F" w:rsidRPr="00E40CFD">
        <w:rPr>
          <w:rFonts w:ascii="Arial" w:hAnsi="Arial" w:cs="Arial"/>
          <w:sz w:val="20"/>
        </w:rPr>
        <w:t xml:space="preserve">  All revisions shall be submitted to the University.</w:t>
      </w:r>
    </w:p>
    <w:p w:rsidR="00121AF1" w:rsidRDefault="00121AF1" w:rsidP="00E40CFD">
      <w:pPr>
        <w:keepLines/>
        <w:suppressAutoHyphens/>
        <w:ind w:left="360"/>
        <w:jc w:val="both"/>
        <w:rPr>
          <w:rFonts w:ascii="Arial" w:hAnsi="Arial" w:cs="Arial"/>
          <w:sz w:val="20"/>
        </w:rPr>
      </w:pPr>
    </w:p>
    <w:p w:rsidR="00F97D62" w:rsidRDefault="00F97D62" w:rsidP="00E40CFD">
      <w:pPr>
        <w:keepLines/>
        <w:suppressAutoHyphens/>
        <w:ind w:left="360"/>
        <w:jc w:val="both"/>
        <w:rPr>
          <w:rFonts w:ascii="Arial" w:hAnsi="Arial" w:cs="Arial"/>
          <w:sz w:val="20"/>
        </w:rPr>
      </w:pPr>
    </w:p>
    <w:p w:rsidR="00F97D62" w:rsidRDefault="00F97D62" w:rsidP="00E40CFD">
      <w:pPr>
        <w:keepLines/>
        <w:suppressAutoHyphens/>
        <w:ind w:left="360"/>
        <w:jc w:val="both"/>
        <w:rPr>
          <w:rFonts w:ascii="Arial" w:hAnsi="Arial" w:cs="Arial"/>
          <w:sz w:val="20"/>
        </w:rPr>
      </w:pPr>
    </w:p>
    <w:p w:rsidR="00F97D62" w:rsidRPr="00E40CFD" w:rsidRDefault="00F97D62" w:rsidP="00E40CFD">
      <w:pPr>
        <w:keepLines/>
        <w:suppressAutoHyphens/>
        <w:ind w:left="360"/>
        <w:jc w:val="both"/>
        <w:rPr>
          <w:rFonts w:ascii="Arial" w:hAnsi="Arial" w:cs="Arial"/>
          <w:sz w:val="20"/>
        </w:rPr>
      </w:pPr>
    </w:p>
    <w:p w:rsidR="00121AF1" w:rsidRPr="00E40CFD" w:rsidRDefault="00F245F4" w:rsidP="00F245F4">
      <w:pPr>
        <w:keepLines/>
        <w:suppressAutoHyphens/>
        <w:jc w:val="both"/>
        <w:rPr>
          <w:rFonts w:ascii="Arial" w:hAnsi="Arial" w:cs="Arial"/>
          <w:sz w:val="20"/>
        </w:rPr>
      </w:pPr>
      <w:r>
        <w:rPr>
          <w:rFonts w:ascii="Arial" w:hAnsi="Arial" w:cs="Arial"/>
          <w:sz w:val="20"/>
        </w:rPr>
        <w:t>1.04</w:t>
      </w:r>
      <w:r>
        <w:rPr>
          <w:rFonts w:ascii="Arial" w:hAnsi="Arial" w:cs="Arial"/>
          <w:sz w:val="20"/>
        </w:rPr>
        <w:tab/>
      </w:r>
      <w:r w:rsidR="00ED6FC5" w:rsidRPr="00E40CFD">
        <w:rPr>
          <w:rFonts w:ascii="Arial" w:hAnsi="Arial" w:cs="Arial"/>
          <w:sz w:val="20"/>
        </w:rPr>
        <w:t>MISCELLANEOUS REQUIREMENTS</w:t>
      </w:r>
    </w:p>
    <w:p w:rsidR="00ED6FC5" w:rsidRPr="00E40CFD" w:rsidRDefault="00ED6FC5" w:rsidP="00E40CFD">
      <w:pPr>
        <w:keepLines/>
        <w:suppressAutoHyphens/>
        <w:ind w:left="720"/>
        <w:jc w:val="both"/>
        <w:rPr>
          <w:rFonts w:ascii="Arial" w:hAnsi="Arial" w:cs="Arial"/>
          <w:sz w:val="20"/>
        </w:rPr>
      </w:pPr>
    </w:p>
    <w:p w:rsidR="00700AFB" w:rsidRPr="00E40CFD" w:rsidRDefault="00AF4CD7" w:rsidP="00F245F4">
      <w:pPr>
        <w:widowControl/>
        <w:numPr>
          <w:ilvl w:val="0"/>
          <w:numId w:val="25"/>
        </w:numPr>
        <w:jc w:val="both"/>
        <w:rPr>
          <w:rFonts w:ascii="Arial" w:hAnsi="Arial" w:cs="Arial"/>
          <w:sz w:val="20"/>
        </w:rPr>
      </w:pPr>
      <w:r w:rsidRPr="00E40CFD">
        <w:rPr>
          <w:rFonts w:ascii="Arial" w:hAnsi="Arial" w:cs="Arial"/>
          <w:sz w:val="20"/>
        </w:rPr>
        <w:t xml:space="preserve">A multi-employer work site, as defined by OSHA, is one in which many employers occupy the same site. </w:t>
      </w:r>
      <w:r w:rsidR="007C11FE" w:rsidRPr="00E40CFD">
        <w:rPr>
          <w:rFonts w:ascii="Arial" w:hAnsi="Arial" w:cs="Arial"/>
          <w:sz w:val="20"/>
        </w:rPr>
        <w:t xml:space="preserve"> </w:t>
      </w:r>
      <w:r w:rsidRPr="00E40CFD">
        <w:rPr>
          <w:rFonts w:ascii="Arial" w:hAnsi="Arial" w:cs="Arial"/>
          <w:sz w:val="20"/>
        </w:rPr>
        <w:t xml:space="preserve">The </w:t>
      </w:r>
      <w:r w:rsidR="007C11FE" w:rsidRPr="00E40CFD">
        <w:rPr>
          <w:rFonts w:ascii="Arial" w:hAnsi="Arial" w:cs="Arial"/>
          <w:sz w:val="20"/>
        </w:rPr>
        <w:t>University</w:t>
      </w:r>
      <w:r w:rsidRPr="00E40CFD">
        <w:rPr>
          <w:rFonts w:ascii="Arial" w:hAnsi="Arial" w:cs="Arial"/>
          <w:sz w:val="20"/>
        </w:rPr>
        <w:t xml:space="preserve"> considers the Contractor to be the "controlling authority" for all work site safety and health of </w:t>
      </w:r>
      <w:r w:rsidR="007C11FE" w:rsidRPr="00E40CFD">
        <w:rPr>
          <w:rFonts w:ascii="Arial" w:hAnsi="Arial" w:cs="Arial"/>
          <w:sz w:val="20"/>
        </w:rPr>
        <w:t>his</w:t>
      </w:r>
      <w:r w:rsidRPr="00E40CFD">
        <w:rPr>
          <w:rFonts w:ascii="Arial" w:hAnsi="Arial" w:cs="Arial"/>
          <w:sz w:val="20"/>
        </w:rPr>
        <w:t xml:space="preserve"> subcontractors.</w:t>
      </w:r>
      <w:r w:rsidR="007C11FE" w:rsidRPr="00E40CFD">
        <w:rPr>
          <w:rFonts w:ascii="Arial" w:hAnsi="Arial" w:cs="Arial"/>
          <w:sz w:val="20"/>
        </w:rPr>
        <w:t xml:space="preserve">  The C</w:t>
      </w:r>
      <w:r w:rsidR="00700AFB" w:rsidRPr="00E40CFD">
        <w:rPr>
          <w:rFonts w:ascii="Arial" w:hAnsi="Arial" w:cs="Arial"/>
          <w:sz w:val="20"/>
        </w:rPr>
        <w:t>ontractor</w:t>
      </w:r>
      <w:r w:rsidR="007C11FE" w:rsidRPr="00E40CFD">
        <w:rPr>
          <w:rFonts w:ascii="Arial" w:hAnsi="Arial" w:cs="Arial"/>
          <w:sz w:val="20"/>
        </w:rPr>
        <w:t xml:space="preserve"> i</w:t>
      </w:r>
      <w:r w:rsidR="00700AFB" w:rsidRPr="00E40CFD">
        <w:rPr>
          <w:rFonts w:ascii="Arial" w:hAnsi="Arial" w:cs="Arial"/>
          <w:sz w:val="20"/>
        </w:rPr>
        <w:t>s responsible for informing hi</w:t>
      </w:r>
      <w:r w:rsidR="00570B2D" w:rsidRPr="00E40CFD">
        <w:rPr>
          <w:rFonts w:ascii="Arial" w:hAnsi="Arial" w:cs="Arial"/>
          <w:sz w:val="20"/>
        </w:rPr>
        <w:t>s</w:t>
      </w:r>
      <w:r w:rsidR="00700AFB" w:rsidRPr="00E40CFD">
        <w:rPr>
          <w:rFonts w:ascii="Arial" w:hAnsi="Arial" w:cs="Arial"/>
          <w:sz w:val="20"/>
        </w:rPr>
        <w:t xml:space="preserve"> subcontractors of the safety </w:t>
      </w:r>
      <w:r w:rsidR="00B53653" w:rsidRPr="00E40CFD">
        <w:rPr>
          <w:rFonts w:ascii="Arial" w:hAnsi="Arial" w:cs="Arial"/>
          <w:sz w:val="20"/>
        </w:rPr>
        <w:t xml:space="preserve">and health </w:t>
      </w:r>
      <w:r w:rsidR="00700AFB" w:rsidRPr="00E40CFD">
        <w:rPr>
          <w:rFonts w:ascii="Arial" w:hAnsi="Arial" w:cs="Arial"/>
          <w:sz w:val="20"/>
        </w:rPr>
        <w:t>pro</w:t>
      </w:r>
      <w:r w:rsidR="00570B2D" w:rsidRPr="00E40CFD">
        <w:rPr>
          <w:rFonts w:ascii="Arial" w:hAnsi="Arial" w:cs="Arial"/>
          <w:sz w:val="20"/>
        </w:rPr>
        <w:t>visions under the terms of the C</w:t>
      </w:r>
      <w:r w:rsidR="00700AFB" w:rsidRPr="00E40CFD">
        <w:rPr>
          <w:rFonts w:ascii="Arial" w:hAnsi="Arial" w:cs="Arial"/>
          <w:sz w:val="20"/>
        </w:rPr>
        <w:t>ontract and the penalties for noncompliance, coordinating the work to prevent one craft from interfering with or creating hazardous working conditions for other crafts, and inspecting subcontractor operations to ensure that</w:t>
      </w:r>
      <w:r w:rsidR="00570B2D" w:rsidRPr="00E40CFD">
        <w:rPr>
          <w:rFonts w:ascii="Arial" w:hAnsi="Arial" w:cs="Arial"/>
          <w:sz w:val="20"/>
        </w:rPr>
        <w:t xml:space="preserve"> safety and health</w:t>
      </w:r>
      <w:r w:rsidR="00700AFB" w:rsidRPr="00E40CFD">
        <w:rPr>
          <w:rFonts w:ascii="Arial" w:hAnsi="Arial" w:cs="Arial"/>
          <w:sz w:val="20"/>
        </w:rPr>
        <w:t xml:space="preserve"> responsibilities are being carried out. </w:t>
      </w:r>
    </w:p>
    <w:p w:rsidR="002A7445" w:rsidRPr="00E40CFD" w:rsidRDefault="002A7445" w:rsidP="00E40CFD">
      <w:pPr>
        <w:pStyle w:val="TXT"/>
        <w:widowControl w:val="0"/>
        <w:ind w:left="720"/>
        <w:jc w:val="both"/>
        <w:rPr>
          <w:rFonts w:ascii="Arial" w:hAnsi="Arial" w:cs="Arial"/>
        </w:rPr>
      </w:pPr>
    </w:p>
    <w:p w:rsidR="002A7445" w:rsidRPr="00E40CFD" w:rsidRDefault="002A7445" w:rsidP="00F245F4">
      <w:pPr>
        <w:widowControl/>
        <w:numPr>
          <w:ilvl w:val="0"/>
          <w:numId w:val="25"/>
        </w:numPr>
        <w:jc w:val="both"/>
        <w:rPr>
          <w:rFonts w:ascii="Arial" w:hAnsi="Arial" w:cs="Arial"/>
          <w:sz w:val="20"/>
        </w:rPr>
      </w:pPr>
      <w:r w:rsidRPr="00E40CFD">
        <w:rPr>
          <w:rFonts w:ascii="Arial" w:hAnsi="Arial" w:cs="Arial"/>
          <w:sz w:val="20"/>
        </w:rPr>
        <w:lastRenderedPageBreak/>
        <w:t xml:space="preserve">The Contractor shall provide a location for displaying </w:t>
      </w:r>
      <w:r w:rsidR="000001C4" w:rsidRPr="00E40CFD">
        <w:rPr>
          <w:rFonts w:ascii="Arial" w:hAnsi="Arial" w:cs="Arial"/>
          <w:sz w:val="20"/>
        </w:rPr>
        <w:t xml:space="preserve">safety and health information, to include information such as emergency phone numbers, a map showing the route to the nearest emergency care facility, a copy of the up-to-date SHP, OSHA 300A Form, OSHA Safety and Health Protection-On-The-Job Poster, and any permits required relative to safety and health.  </w:t>
      </w:r>
      <w:r w:rsidRPr="00E40CFD">
        <w:rPr>
          <w:rFonts w:ascii="Arial" w:hAnsi="Arial" w:cs="Arial"/>
          <w:sz w:val="20"/>
        </w:rPr>
        <w:t xml:space="preserve">The location shall be in a conspicuous place easily accessible to all employees and visitors.  </w:t>
      </w:r>
    </w:p>
    <w:p w:rsidR="00AF4CD7" w:rsidRPr="00E40CFD" w:rsidRDefault="00AF4CD7" w:rsidP="00E40CFD">
      <w:pPr>
        <w:ind w:left="720"/>
        <w:jc w:val="both"/>
        <w:rPr>
          <w:rFonts w:ascii="Arial" w:hAnsi="Arial" w:cs="Arial"/>
          <w:sz w:val="20"/>
        </w:rPr>
      </w:pPr>
    </w:p>
    <w:p w:rsidR="00921B8C" w:rsidRPr="00E40CFD" w:rsidRDefault="005B0585" w:rsidP="00F245F4">
      <w:pPr>
        <w:pStyle w:val="Style7"/>
        <w:numPr>
          <w:ilvl w:val="0"/>
          <w:numId w:val="25"/>
        </w:numPr>
        <w:tabs>
          <w:tab w:val="clear" w:pos="972"/>
          <w:tab w:val="left" w:pos="756"/>
        </w:tabs>
        <w:spacing w:line="240" w:lineRule="auto"/>
        <w:jc w:val="both"/>
        <w:rPr>
          <w:rFonts w:ascii="Arial" w:hAnsi="Arial" w:cs="Arial"/>
          <w:sz w:val="20"/>
          <w:szCs w:val="20"/>
        </w:rPr>
      </w:pPr>
      <w:r w:rsidRPr="00E40CFD">
        <w:rPr>
          <w:rFonts w:ascii="Arial" w:hAnsi="Arial" w:cs="Arial"/>
          <w:sz w:val="20"/>
          <w:szCs w:val="20"/>
        </w:rPr>
        <w:t>All n</w:t>
      </w:r>
      <w:r w:rsidR="00921B8C" w:rsidRPr="00E40CFD">
        <w:rPr>
          <w:rFonts w:ascii="Arial" w:hAnsi="Arial" w:cs="Arial"/>
          <w:sz w:val="20"/>
          <w:szCs w:val="20"/>
        </w:rPr>
        <w:t>ew employees (</w:t>
      </w:r>
      <w:r w:rsidR="00570B2D" w:rsidRPr="00E40CFD">
        <w:rPr>
          <w:rFonts w:ascii="Arial" w:hAnsi="Arial" w:cs="Arial"/>
          <w:sz w:val="20"/>
          <w:szCs w:val="20"/>
        </w:rPr>
        <w:t xml:space="preserve">both </w:t>
      </w:r>
      <w:r w:rsidR="00921B8C" w:rsidRPr="00E40CFD">
        <w:rPr>
          <w:rFonts w:ascii="Arial" w:hAnsi="Arial" w:cs="Arial"/>
          <w:sz w:val="20"/>
          <w:szCs w:val="20"/>
        </w:rPr>
        <w:t xml:space="preserve">prime </w:t>
      </w:r>
      <w:r w:rsidR="009D5EA9" w:rsidRPr="00E40CFD">
        <w:rPr>
          <w:rFonts w:ascii="Arial" w:hAnsi="Arial" w:cs="Arial"/>
          <w:sz w:val="20"/>
          <w:szCs w:val="20"/>
        </w:rPr>
        <w:t xml:space="preserve">contractor </w:t>
      </w:r>
      <w:r w:rsidR="00921B8C" w:rsidRPr="00E40CFD">
        <w:rPr>
          <w:rFonts w:ascii="Arial" w:hAnsi="Arial" w:cs="Arial"/>
          <w:sz w:val="20"/>
          <w:szCs w:val="20"/>
        </w:rPr>
        <w:t xml:space="preserve">and subcontractor) </w:t>
      </w:r>
      <w:r w:rsidR="00570B2D" w:rsidRPr="00E40CFD">
        <w:rPr>
          <w:rFonts w:ascii="Arial" w:hAnsi="Arial" w:cs="Arial"/>
          <w:sz w:val="20"/>
          <w:szCs w:val="20"/>
        </w:rPr>
        <w:t xml:space="preserve">shall </w:t>
      </w:r>
      <w:r w:rsidR="00921B8C" w:rsidRPr="00E40CFD">
        <w:rPr>
          <w:rFonts w:ascii="Arial" w:hAnsi="Arial" w:cs="Arial"/>
          <w:sz w:val="20"/>
          <w:szCs w:val="20"/>
        </w:rPr>
        <w:t xml:space="preserve">be informed of </w:t>
      </w:r>
      <w:r w:rsidR="00570B2D" w:rsidRPr="00E40CFD">
        <w:rPr>
          <w:rFonts w:ascii="Arial" w:hAnsi="Arial" w:cs="Arial"/>
          <w:sz w:val="20"/>
          <w:szCs w:val="20"/>
        </w:rPr>
        <w:t xml:space="preserve">the </w:t>
      </w:r>
      <w:r w:rsidR="000B7BBB" w:rsidRPr="00E40CFD">
        <w:rPr>
          <w:rFonts w:ascii="Arial" w:hAnsi="Arial" w:cs="Arial"/>
          <w:sz w:val="20"/>
          <w:szCs w:val="20"/>
        </w:rPr>
        <w:t>SHP</w:t>
      </w:r>
      <w:r w:rsidR="00570B2D" w:rsidRPr="00E40CFD">
        <w:rPr>
          <w:rFonts w:ascii="Arial" w:hAnsi="Arial" w:cs="Arial"/>
          <w:sz w:val="20"/>
          <w:szCs w:val="20"/>
        </w:rPr>
        <w:t xml:space="preserve"> plan and about </w:t>
      </w:r>
      <w:r w:rsidR="00921B8C" w:rsidRPr="00E40CFD">
        <w:rPr>
          <w:rFonts w:ascii="Arial" w:hAnsi="Arial" w:cs="Arial"/>
          <w:sz w:val="20"/>
          <w:szCs w:val="20"/>
        </w:rPr>
        <w:t>specific site hazards before they begin work.</w:t>
      </w:r>
    </w:p>
    <w:p w:rsidR="000001C4" w:rsidRPr="00E40CFD" w:rsidRDefault="000001C4" w:rsidP="00E40CFD">
      <w:pPr>
        <w:pStyle w:val="Style7"/>
        <w:tabs>
          <w:tab w:val="clear" w:pos="972"/>
          <w:tab w:val="left" w:pos="756"/>
        </w:tabs>
        <w:spacing w:line="240" w:lineRule="auto"/>
        <w:ind w:left="720"/>
        <w:jc w:val="both"/>
        <w:rPr>
          <w:rFonts w:ascii="Arial" w:hAnsi="Arial" w:cs="Arial"/>
          <w:sz w:val="20"/>
          <w:szCs w:val="20"/>
        </w:rPr>
      </w:pPr>
    </w:p>
    <w:p w:rsidR="00AF4CD7" w:rsidRPr="00E40CFD" w:rsidRDefault="005B0585" w:rsidP="005341A8">
      <w:pPr>
        <w:numPr>
          <w:ilvl w:val="0"/>
          <w:numId w:val="25"/>
        </w:numPr>
        <w:tabs>
          <w:tab w:val="left" w:pos="864"/>
        </w:tabs>
        <w:jc w:val="both"/>
        <w:rPr>
          <w:rFonts w:ascii="Arial" w:hAnsi="Arial" w:cs="Arial"/>
          <w:sz w:val="20"/>
        </w:rPr>
      </w:pPr>
      <w:r w:rsidRPr="00E40CFD">
        <w:rPr>
          <w:rFonts w:ascii="Arial" w:hAnsi="Arial" w:cs="Arial"/>
          <w:sz w:val="20"/>
        </w:rPr>
        <w:t xml:space="preserve">The </w:t>
      </w:r>
      <w:r w:rsidR="00AF4CD7" w:rsidRPr="00E40CFD">
        <w:rPr>
          <w:rFonts w:ascii="Arial" w:hAnsi="Arial" w:cs="Arial"/>
          <w:sz w:val="20"/>
        </w:rPr>
        <w:t>Contractor</w:t>
      </w:r>
      <w:r w:rsidRPr="00E40CFD">
        <w:rPr>
          <w:rFonts w:ascii="Arial" w:hAnsi="Arial" w:cs="Arial"/>
          <w:sz w:val="20"/>
        </w:rPr>
        <w:t xml:space="preserve"> shall</w:t>
      </w:r>
      <w:r w:rsidR="00AF4CD7" w:rsidRPr="00E40CFD">
        <w:rPr>
          <w:rFonts w:ascii="Arial" w:hAnsi="Arial" w:cs="Arial"/>
          <w:sz w:val="20"/>
        </w:rPr>
        <w:t xml:space="preserve"> arrange for emergency medical treatment</w:t>
      </w:r>
      <w:r w:rsidRPr="00E40CFD">
        <w:rPr>
          <w:rFonts w:ascii="Arial" w:hAnsi="Arial" w:cs="Arial"/>
          <w:sz w:val="20"/>
        </w:rPr>
        <w:t xml:space="preserve"> and evacuation</w:t>
      </w:r>
      <w:r w:rsidR="006F3DD8" w:rsidRPr="00E40CFD">
        <w:rPr>
          <w:rFonts w:ascii="Arial" w:hAnsi="Arial" w:cs="Arial"/>
          <w:sz w:val="20"/>
        </w:rPr>
        <w:t xml:space="preserve"> of the project site for his own workforce</w:t>
      </w:r>
      <w:r w:rsidR="00AF4CD7" w:rsidRPr="00E40CFD">
        <w:rPr>
          <w:rFonts w:ascii="Arial" w:hAnsi="Arial" w:cs="Arial"/>
          <w:sz w:val="20"/>
        </w:rPr>
        <w:t xml:space="preserve">. </w:t>
      </w:r>
      <w:r w:rsidRPr="00E40CFD">
        <w:rPr>
          <w:rFonts w:ascii="Arial" w:hAnsi="Arial" w:cs="Arial"/>
          <w:sz w:val="20"/>
        </w:rPr>
        <w:t xml:space="preserve"> The University</w:t>
      </w:r>
      <w:r w:rsidR="00AF4CD7" w:rsidRPr="00E40CFD">
        <w:rPr>
          <w:rFonts w:ascii="Arial" w:hAnsi="Arial" w:cs="Arial"/>
          <w:sz w:val="20"/>
        </w:rPr>
        <w:t xml:space="preserve"> has no </w:t>
      </w:r>
      <w:r w:rsidRPr="00E40CFD">
        <w:rPr>
          <w:rFonts w:ascii="Arial" w:hAnsi="Arial" w:cs="Arial"/>
          <w:sz w:val="20"/>
        </w:rPr>
        <w:t>responsibility to provide these services</w:t>
      </w:r>
      <w:r w:rsidR="00AF4CD7" w:rsidRPr="00E40CFD">
        <w:rPr>
          <w:rFonts w:ascii="Arial" w:hAnsi="Arial" w:cs="Arial"/>
          <w:sz w:val="20"/>
        </w:rPr>
        <w:t>.</w:t>
      </w:r>
    </w:p>
    <w:p w:rsidR="00AF4CD7" w:rsidRPr="00E40CFD" w:rsidRDefault="00AF4CD7" w:rsidP="00E40CFD">
      <w:pPr>
        <w:pStyle w:val="Style5"/>
        <w:widowControl w:val="0"/>
        <w:adjustRightInd/>
        <w:ind w:left="720"/>
        <w:jc w:val="both"/>
        <w:rPr>
          <w:rFonts w:ascii="Arial" w:hAnsi="Arial" w:cs="Arial"/>
          <w:sz w:val="20"/>
          <w:szCs w:val="20"/>
        </w:rPr>
      </w:pPr>
    </w:p>
    <w:p w:rsidR="00ED6FC5" w:rsidRPr="00E40CFD" w:rsidRDefault="005B0585" w:rsidP="005341A8">
      <w:pPr>
        <w:pStyle w:val="Style5"/>
        <w:widowControl w:val="0"/>
        <w:numPr>
          <w:ilvl w:val="0"/>
          <w:numId w:val="25"/>
        </w:numPr>
        <w:adjustRightInd/>
        <w:jc w:val="both"/>
        <w:rPr>
          <w:rFonts w:ascii="Arial" w:hAnsi="Arial" w:cs="Arial"/>
          <w:sz w:val="20"/>
          <w:szCs w:val="20"/>
        </w:rPr>
      </w:pPr>
      <w:r w:rsidRPr="00E40CFD">
        <w:rPr>
          <w:rFonts w:ascii="Arial" w:hAnsi="Arial" w:cs="Arial"/>
          <w:sz w:val="20"/>
          <w:szCs w:val="20"/>
        </w:rPr>
        <w:t xml:space="preserve">The Contractor shall prepare and implement any additional specific safety and health plans required to carry out the work.  </w:t>
      </w:r>
      <w:r w:rsidR="006F3DD8" w:rsidRPr="00E40CFD">
        <w:rPr>
          <w:rFonts w:ascii="Arial" w:hAnsi="Arial" w:cs="Arial"/>
          <w:sz w:val="20"/>
          <w:szCs w:val="20"/>
        </w:rPr>
        <w:t>S</w:t>
      </w:r>
      <w:r w:rsidRPr="00E40CFD">
        <w:rPr>
          <w:rFonts w:ascii="Arial" w:hAnsi="Arial" w:cs="Arial"/>
          <w:sz w:val="20"/>
          <w:szCs w:val="20"/>
        </w:rPr>
        <w:t>uch plans include</w:t>
      </w:r>
      <w:r w:rsidR="00327EB7" w:rsidRPr="00E40CFD">
        <w:rPr>
          <w:rFonts w:ascii="Arial" w:hAnsi="Arial" w:cs="Arial"/>
          <w:sz w:val="20"/>
          <w:szCs w:val="20"/>
        </w:rPr>
        <w:t xml:space="preserve"> </w:t>
      </w:r>
      <w:r w:rsidR="006F3DD8" w:rsidRPr="00E40CFD">
        <w:rPr>
          <w:rFonts w:ascii="Arial" w:hAnsi="Arial" w:cs="Arial"/>
          <w:sz w:val="20"/>
          <w:szCs w:val="20"/>
        </w:rPr>
        <w:t xml:space="preserve">but are not limited to </w:t>
      </w:r>
      <w:r w:rsidR="00E57121" w:rsidRPr="00E40CFD">
        <w:rPr>
          <w:rFonts w:ascii="Arial" w:hAnsi="Arial" w:cs="Arial"/>
          <w:bCs/>
          <w:sz w:val="20"/>
          <w:szCs w:val="20"/>
        </w:rPr>
        <w:t xml:space="preserve">Hearing Protection/Conservation Plan, </w:t>
      </w:r>
      <w:r w:rsidR="00D056B8">
        <w:rPr>
          <w:rFonts w:ascii="Arial" w:hAnsi="Arial" w:cs="Arial"/>
          <w:bCs/>
          <w:sz w:val="20"/>
          <w:szCs w:val="20"/>
        </w:rPr>
        <w:t>Hazardous Energy Control Plan (Lockout/</w:t>
      </w:r>
      <w:proofErr w:type="spellStart"/>
      <w:r w:rsidR="00D056B8">
        <w:rPr>
          <w:rFonts w:ascii="Arial" w:hAnsi="Arial" w:cs="Arial"/>
          <w:bCs/>
          <w:sz w:val="20"/>
          <w:szCs w:val="20"/>
        </w:rPr>
        <w:t>Tagout</w:t>
      </w:r>
      <w:proofErr w:type="spellEnd"/>
      <w:r w:rsidR="00D056B8">
        <w:rPr>
          <w:rFonts w:ascii="Arial" w:hAnsi="Arial" w:cs="Arial"/>
          <w:bCs/>
          <w:sz w:val="20"/>
          <w:szCs w:val="20"/>
        </w:rPr>
        <w:t xml:space="preserve">), </w:t>
      </w:r>
      <w:r w:rsidR="00E57121" w:rsidRPr="00E40CFD">
        <w:rPr>
          <w:rFonts w:ascii="Arial" w:hAnsi="Arial" w:cs="Arial"/>
          <w:sz w:val="20"/>
          <w:szCs w:val="20"/>
        </w:rPr>
        <w:t>Respiratory Protection Plan,</w:t>
      </w:r>
      <w:r w:rsidR="00E57121" w:rsidRPr="00E40CFD">
        <w:rPr>
          <w:rFonts w:ascii="Arial" w:hAnsi="Arial" w:cs="Arial"/>
          <w:bCs/>
          <w:sz w:val="20"/>
          <w:szCs w:val="20"/>
        </w:rPr>
        <w:t xml:space="preserve"> Hazard Communications Plan, Emergency Response Plan,</w:t>
      </w:r>
      <w:r w:rsidR="00E57121" w:rsidRPr="00E40CFD">
        <w:rPr>
          <w:rFonts w:ascii="Arial" w:hAnsi="Arial" w:cs="Arial"/>
          <w:sz w:val="20"/>
          <w:szCs w:val="20"/>
        </w:rPr>
        <w:t xml:space="preserve"> S</w:t>
      </w:r>
      <w:r w:rsidR="00327EB7" w:rsidRPr="00E40CFD">
        <w:rPr>
          <w:rFonts w:ascii="Arial" w:hAnsi="Arial" w:cs="Arial"/>
          <w:sz w:val="20"/>
          <w:szCs w:val="20"/>
        </w:rPr>
        <w:t>ite Safety and Health Plan for Asbestos Abatement, or Site Safety and Health Plan for Lead-Based Paint Asbestos Abatement.</w:t>
      </w:r>
      <w:r w:rsidR="006F3DD8" w:rsidRPr="00E40CFD">
        <w:rPr>
          <w:rFonts w:ascii="Arial" w:hAnsi="Arial" w:cs="Arial"/>
          <w:sz w:val="20"/>
          <w:szCs w:val="20"/>
        </w:rPr>
        <w:t xml:space="preserve">  Any such plans shall be submitted to the University as proof of compliance.</w:t>
      </w:r>
    </w:p>
    <w:p w:rsidR="00921B8C" w:rsidRPr="00E40CFD" w:rsidRDefault="00921B8C" w:rsidP="00E40CFD">
      <w:pPr>
        <w:pStyle w:val="Style5"/>
        <w:widowControl w:val="0"/>
        <w:adjustRightInd/>
        <w:ind w:left="720"/>
        <w:jc w:val="both"/>
        <w:rPr>
          <w:rFonts w:ascii="Arial" w:hAnsi="Arial" w:cs="Arial"/>
          <w:sz w:val="20"/>
          <w:szCs w:val="20"/>
        </w:rPr>
      </w:pPr>
    </w:p>
    <w:p w:rsidR="00921B8C" w:rsidRPr="00E40CFD" w:rsidRDefault="00EA48CB" w:rsidP="005341A8">
      <w:pPr>
        <w:pStyle w:val="Style5"/>
        <w:widowControl w:val="0"/>
        <w:numPr>
          <w:ilvl w:val="0"/>
          <w:numId w:val="25"/>
        </w:numPr>
        <w:adjustRightInd/>
        <w:jc w:val="both"/>
        <w:rPr>
          <w:rFonts w:ascii="Arial" w:hAnsi="Arial" w:cs="Arial"/>
          <w:sz w:val="20"/>
          <w:szCs w:val="20"/>
        </w:rPr>
      </w:pPr>
      <w:r w:rsidRPr="00E40CFD">
        <w:rPr>
          <w:rFonts w:ascii="Arial" w:hAnsi="Arial" w:cs="Arial"/>
          <w:sz w:val="20"/>
          <w:szCs w:val="20"/>
        </w:rPr>
        <w:t>The Contractor shall not bring any</w:t>
      </w:r>
      <w:r w:rsidR="00921B8C" w:rsidRPr="00E40CFD">
        <w:rPr>
          <w:rFonts w:ascii="Arial" w:hAnsi="Arial" w:cs="Arial"/>
          <w:sz w:val="20"/>
          <w:szCs w:val="20"/>
        </w:rPr>
        <w:t xml:space="preserve"> hazardous material </w:t>
      </w:r>
      <w:r w:rsidR="00327EB7" w:rsidRPr="00E40CFD">
        <w:rPr>
          <w:rFonts w:ascii="Arial" w:hAnsi="Arial" w:cs="Arial"/>
          <w:sz w:val="20"/>
          <w:szCs w:val="20"/>
        </w:rPr>
        <w:t>onto the project site</w:t>
      </w:r>
      <w:r w:rsidRPr="00E40CFD">
        <w:rPr>
          <w:rFonts w:ascii="Arial" w:hAnsi="Arial" w:cs="Arial"/>
          <w:sz w:val="20"/>
          <w:szCs w:val="20"/>
        </w:rPr>
        <w:t xml:space="preserve"> without </w:t>
      </w:r>
      <w:r w:rsidR="00B61AAF" w:rsidRPr="00E40CFD">
        <w:rPr>
          <w:rFonts w:ascii="Arial" w:hAnsi="Arial" w:cs="Arial"/>
          <w:sz w:val="20"/>
          <w:szCs w:val="20"/>
        </w:rPr>
        <w:t xml:space="preserve">prior </w:t>
      </w:r>
      <w:r w:rsidRPr="00E40CFD">
        <w:rPr>
          <w:rFonts w:ascii="Arial" w:hAnsi="Arial" w:cs="Arial"/>
          <w:sz w:val="20"/>
          <w:szCs w:val="20"/>
        </w:rPr>
        <w:t>written</w:t>
      </w:r>
      <w:r w:rsidR="00921B8C" w:rsidRPr="00E40CFD">
        <w:rPr>
          <w:rFonts w:ascii="Arial" w:hAnsi="Arial" w:cs="Arial"/>
          <w:sz w:val="20"/>
          <w:szCs w:val="20"/>
        </w:rPr>
        <w:t xml:space="preserve"> approval </w:t>
      </w:r>
      <w:r w:rsidR="00B61AAF" w:rsidRPr="00E40CFD">
        <w:rPr>
          <w:rFonts w:ascii="Arial" w:hAnsi="Arial" w:cs="Arial"/>
          <w:sz w:val="20"/>
          <w:szCs w:val="20"/>
        </w:rPr>
        <w:t>of</w:t>
      </w:r>
      <w:r w:rsidR="00327EB7" w:rsidRPr="00E40CFD">
        <w:rPr>
          <w:rFonts w:ascii="Arial" w:hAnsi="Arial" w:cs="Arial"/>
          <w:sz w:val="20"/>
          <w:szCs w:val="20"/>
        </w:rPr>
        <w:t xml:space="preserve"> the </w:t>
      </w:r>
      <w:r w:rsidR="000001C4" w:rsidRPr="00E40CFD">
        <w:rPr>
          <w:rFonts w:ascii="Arial" w:hAnsi="Arial" w:cs="Arial"/>
          <w:sz w:val="20"/>
          <w:szCs w:val="20"/>
        </w:rPr>
        <w:t>University</w:t>
      </w:r>
      <w:r w:rsidR="00327EB7" w:rsidRPr="00E40CFD">
        <w:rPr>
          <w:rFonts w:ascii="Arial" w:hAnsi="Arial" w:cs="Arial"/>
          <w:sz w:val="20"/>
          <w:szCs w:val="20"/>
        </w:rPr>
        <w:t xml:space="preserve">.  </w:t>
      </w:r>
      <w:r w:rsidR="00921B8C" w:rsidRPr="00E40CFD">
        <w:rPr>
          <w:rFonts w:ascii="Arial" w:hAnsi="Arial" w:cs="Arial"/>
          <w:sz w:val="20"/>
          <w:szCs w:val="20"/>
        </w:rPr>
        <w:t>Any work or storage involving hazardous chemicals or materials must be done in a manner that will not expose Contractor employees</w:t>
      </w:r>
      <w:r w:rsidR="00327EB7" w:rsidRPr="00E40CFD">
        <w:rPr>
          <w:rFonts w:ascii="Arial" w:hAnsi="Arial" w:cs="Arial"/>
          <w:sz w:val="20"/>
          <w:szCs w:val="20"/>
        </w:rPr>
        <w:t>, University employees and students, and the general public</w:t>
      </w:r>
      <w:r w:rsidR="00921B8C" w:rsidRPr="00E40CFD">
        <w:rPr>
          <w:rFonts w:ascii="Arial" w:hAnsi="Arial" w:cs="Arial"/>
          <w:sz w:val="20"/>
          <w:szCs w:val="20"/>
        </w:rPr>
        <w:t xml:space="preserve"> to any unsafe or unhealthful conditions.</w:t>
      </w:r>
      <w:r w:rsidR="00327EB7" w:rsidRPr="00E40CFD">
        <w:rPr>
          <w:rFonts w:ascii="Arial" w:hAnsi="Arial" w:cs="Arial"/>
          <w:sz w:val="20"/>
          <w:szCs w:val="20"/>
        </w:rPr>
        <w:t xml:space="preserve">  T</w:t>
      </w:r>
      <w:r w:rsidR="00921B8C" w:rsidRPr="00E40CFD">
        <w:rPr>
          <w:rFonts w:ascii="Arial" w:hAnsi="Arial" w:cs="Arial"/>
          <w:sz w:val="20"/>
          <w:szCs w:val="20"/>
        </w:rPr>
        <w:t>he</w:t>
      </w:r>
      <w:r w:rsidR="00327EB7" w:rsidRPr="00E40CFD">
        <w:rPr>
          <w:rFonts w:ascii="Arial" w:hAnsi="Arial" w:cs="Arial"/>
          <w:sz w:val="20"/>
          <w:szCs w:val="20"/>
        </w:rPr>
        <w:t xml:space="preserve"> </w:t>
      </w:r>
      <w:r w:rsidR="00921B8C" w:rsidRPr="00E40CFD">
        <w:rPr>
          <w:rFonts w:ascii="Arial" w:hAnsi="Arial" w:cs="Arial"/>
          <w:sz w:val="20"/>
          <w:szCs w:val="20"/>
        </w:rPr>
        <w:t xml:space="preserve">Contractor shall keep a complete inventory of hazardous materials brought onto the </w:t>
      </w:r>
      <w:r w:rsidR="00327EB7" w:rsidRPr="00E40CFD">
        <w:rPr>
          <w:rFonts w:ascii="Arial" w:hAnsi="Arial" w:cs="Arial"/>
          <w:sz w:val="20"/>
          <w:szCs w:val="20"/>
        </w:rPr>
        <w:t xml:space="preserve">project </w:t>
      </w:r>
      <w:r w:rsidR="00921B8C" w:rsidRPr="00E40CFD">
        <w:rPr>
          <w:rFonts w:ascii="Arial" w:hAnsi="Arial" w:cs="Arial"/>
          <w:sz w:val="20"/>
          <w:szCs w:val="20"/>
        </w:rPr>
        <w:t xml:space="preserve">site. </w:t>
      </w:r>
    </w:p>
    <w:p w:rsidR="00CC7CF4" w:rsidRPr="00E40CFD" w:rsidRDefault="00CC7CF4" w:rsidP="00E40CFD">
      <w:pPr>
        <w:keepLines/>
        <w:suppressAutoHyphens/>
        <w:ind w:left="720"/>
        <w:jc w:val="both"/>
        <w:rPr>
          <w:rFonts w:ascii="Arial" w:hAnsi="Arial" w:cs="Arial"/>
          <w:sz w:val="20"/>
        </w:rPr>
      </w:pPr>
    </w:p>
    <w:p w:rsidR="00B979B7" w:rsidRPr="00E40CFD" w:rsidRDefault="00B979B7" w:rsidP="005341A8">
      <w:pPr>
        <w:keepLines/>
        <w:numPr>
          <w:ilvl w:val="0"/>
          <w:numId w:val="25"/>
        </w:numPr>
        <w:suppressAutoHyphens/>
        <w:jc w:val="both"/>
        <w:rPr>
          <w:rFonts w:ascii="Arial" w:hAnsi="Arial" w:cs="Arial"/>
          <w:sz w:val="20"/>
        </w:rPr>
      </w:pPr>
      <w:r w:rsidRPr="00E40CFD">
        <w:rPr>
          <w:rFonts w:ascii="Arial" w:hAnsi="Arial" w:cs="Arial"/>
          <w:sz w:val="20"/>
        </w:rPr>
        <w:t>Documents, records, and reports required by this Section, but not specifically required to be submitted to the University, shall be made available to the University upon request.</w:t>
      </w:r>
    </w:p>
    <w:p w:rsidR="00B979B7" w:rsidRPr="00E40CFD" w:rsidRDefault="00B979B7" w:rsidP="00E40CFD">
      <w:pPr>
        <w:keepLines/>
        <w:suppressAutoHyphens/>
        <w:ind w:left="720"/>
        <w:jc w:val="both"/>
        <w:rPr>
          <w:rFonts w:ascii="Arial" w:hAnsi="Arial" w:cs="Arial"/>
          <w:sz w:val="20"/>
        </w:rPr>
      </w:pPr>
    </w:p>
    <w:p w:rsidR="00CC7CF4" w:rsidRPr="00E40CFD" w:rsidRDefault="00CC7CF4" w:rsidP="005341A8">
      <w:pPr>
        <w:keepLines/>
        <w:numPr>
          <w:ilvl w:val="0"/>
          <w:numId w:val="25"/>
        </w:numPr>
        <w:suppressAutoHyphens/>
        <w:jc w:val="both"/>
        <w:rPr>
          <w:rFonts w:ascii="Arial" w:hAnsi="Arial" w:cs="Arial"/>
          <w:sz w:val="20"/>
        </w:rPr>
      </w:pPr>
      <w:r w:rsidRPr="00E40CFD">
        <w:rPr>
          <w:rFonts w:ascii="Arial" w:hAnsi="Arial" w:cs="Arial"/>
          <w:sz w:val="20"/>
        </w:rPr>
        <w:t>If the Contractor anticipates the requirement to perform blasting operations, or when the Contractor encounters a situation that he believes will require blasting operations, the Contractor shall immediately contact the University to discuss specific University and local municipality requirements for blasting operations.  The Contractor shall not plan for any blasting operations without prior written approval of the University.</w:t>
      </w:r>
    </w:p>
    <w:p w:rsidR="00921B8C" w:rsidRPr="00E40CFD" w:rsidRDefault="00921B8C" w:rsidP="00E40CFD">
      <w:pPr>
        <w:keepLines/>
        <w:suppressAutoHyphens/>
        <w:ind w:left="360"/>
        <w:jc w:val="both"/>
        <w:rPr>
          <w:rFonts w:ascii="Arial" w:hAnsi="Arial" w:cs="Arial"/>
          <w:sz w:val="20"/>
        </w:rPr>
      </w:pPr>
    </w:p>
    <w:p w:rsidR="00EC71C0" w:rsidRPr="00E40CFD" w:rsidRDefault="00C804E7" w:rsidP="00C804E7">
      <w:pPr>
        <w:jc w:val="both"/>
        <w:rPr>
          <w:rFonts w:ascii="Arial" w:hAnsi="Arial" w:cs="Arial"/>
          <w:sz w:val="20"/>
        </w:rPr>
      </w:pPr>
      <w:r>
        <w:rPr>
          <w:rFonts w:ascii="Arial" w:hAnsi="Arial" w:cs="Arial"/>
          <w:sz w:val="20"/>
        </w:rPr>
        <w:t>1.05</w:t>
      </w:r>
      <w:r>
        <w:rPr>
          <w:rFonts w:ascii="Arial" w:hAnsi="Arial" w:cs="Arial"/>
          <w:sz w:val="20"/>
        </w:rPr>
        <w:tab/>
      </w:r>
      <w:r w:rsidR="00A775F9" w:rsidRPr="00E40CFD">
        <w:rPr>
          <w:rFonts w:ascii="Arial" w:hAnsi="Arial" w:cs="Arial"/>
          <w:sz w:val="20"/>
        </w:rPr>
        <w:t>ACCIDENT REPORTING</w:t>
      </w:r>
    </w:p>
    <w:p w:rsidR="00EC71C0" w:rsidRPr="00E40CFD" w:rsidRDefault="00EC71C0" w:rsidP="00E40CFD">
      <w:pPr>
        <w:tabs>
          <w:tab w:val="left" w:pos="1044"/>
        </w:tabs>
        <w:ind w:left="360"/>
        <w:jc w:val="both"/>
        <w:rPr>
          <w:rFonts w:ascii="Arial" w:hAnsi="Arial" w:cs="Arial"/>
          <w:sz w:val="20"/>
        </w:rPr>
      </w:pPr>
    </w:p>
    <w:p w:rsidR="00EC71C0" w:rsidRPr="00E40CFD" w:rsidRDefault="00A775F9" w:rsidP="005341A8">
      <w:pPr>
        <w:numPr>
          <w:ilvl w:val="0"/>
          <w:numId w:val="26"/>
        </w:numPr>
        <w:tabs>
          <w:tab w:val="left" w:pos="1044"/>
        </w:tabs>
        <w:jc w:val="both"/>
        <w:rPr>
          <w:rFonts w:ascii="Arial" w:hAnsi="Arial" w:cs="Arial"/>
          <w:sz w:val="20"/>
        </w:rPr>
      </w:pPr>
      <w:r w:rsidRPr="00E40CFD">
        <w:rPr>
          <w:rFonts w:ascii="Arial" w:hAnsi="Arial" w:cs="Arial"/>
          <w:sz w:val="20"/>
        </w:rPr>
        <w:t xml:space="preserve">The Contractor shall notify the </w:t>
      </w:r>
      <w:r w:rsidR="00745A92" w:rsidRPr="00E40CFD">
        <w:rPr>
          <w:rFonts w:ascii="Arial" w:hAnsi="Arial" w:cs="Arial"/>
          <w:sz w:val="20"/>
        </w:rPr>
        <w:t>University</w:t>
      </w:r>
      <w:r w:rsidR="00B073D6" w:rsidRPr="00E40CFD">
        <w:rPr>
          <w:rFonts w:ascii="Arial" w:hAnsi="Arial" w:cs="Arial"/>
          <w:sz w:val="20"/>
        </w:rPr>
        <w:t>,</w:t>
      </w:r>
      <w:r w:rsidRPr="00E40CFD">
        <w:rPr>
          <w:rFonts w:ascii="Arial" w:hAnsi="Arial" w:cs="Arial"/>
          <w:sz w:val="20"/>
        </w:rPr>
        <w:t xml:space="preserve"> </w:t>
      </w:r>
      <w:r w:rsidR="00B073D6" w:rsidRPr="00E40CFD">
        <w:rPr>
          <w:rFonts w:ascii="Arial" w:hAnsi="Arial" w:cs="Arial"/>
          <w:sz w:val="20"/>
        </w:rPr>
        <w:t xml:space="preserve">by any reasonable means, </w:t>
      </w:r>
      <w:r w:rsidRPr="00E40CFD">
        <w:rPr>
          <w:rFonts w:ascii="Arial" w:hAnsi="Arial" w:cs="Arial"/>
          <w:sz w:val="20"/>
        </w:rPr>
        <w:t>as soon as practical</w:t>
      </w:r>
      <w:r w:rsidR="00B073D6" w:rsidRPr="00E40CFD">
        <w:rPr>
          <w:rFonts w:ascii="Arial" w:hAnsi="Arial" w:cs="Arial"/>
          <w:sz w:val="20"/>
        </w:rPr>
        <w:t xml:space="preserve">, </w:t>
      </w:r>
      <w:r w:rsidRPr="00E40CFD">
        <w:rPr>
          <w:rFonts w:ascii="Arial" w:hAnsi="Arial" w:cs="Arial"/>
          <w:sz w:val="20"/>
        </w:rPr>
        <w:t>but not later than four (4) hours</w:t>
      </w:r>
      <w:r w:rsidR="00EB2F71" w:rsidRPr="00E40CFD">
        <w:rPr>
          <w:rFonts w:ascii="Arial" w:hAnsi="Arial" w:cs="Arial"/>
          <w:sz w:val="20"/>
        </w:rPr>
        <w:t xml:space="preserve"> after</w:t>
      </w:r>
      <w:r w:rsidRPr="00E40CFD">
        <w:rPr>
          <w:rFonts w:ascii="Arial" w:hAnsi="Arial" w:cs="Arial"/>
          <w:sz w:val="20"/>
        </w:rPr>
        <w:t xml:space="preserve">, </w:t>
      </w:r>
      <w:r w:rsidR="00EB2F71" w:rsidRPr="00E40CFD">
        <w:rPr>
          <w:rFonts w:ascii="Arial" w:hAnsi="Arial" w:cs="Arial"/>
          <w:sz w:val="20"/>
        </w:rPr>
        <w:t xml:space="preserve">the occurrence of </w:t>
      </w:r>
      <w:r w:rsidRPr="00E40CFD">
        <w:rPr>
          <w:rFonts w:ascii="Arial" w:hAnsi="Arial" w:cs="Arial"/>
          <w:sz w:val="20"/>
        </w:rPr>
        <w:t>any accident involving injur</w:t>
      </w:r>
      <w:r w:rsidR="00745A92" w:rsidRPr="00E40CFD">
        <w:rPr>
          <w:rFonts w:ascii="Arial" w:hAnsi="Arial" w:cs="Arial"/>
          <w:sz w:val="20"/>
        </w:rPr>
        <w:t>y or</w:t>
      </w:r>
      <w:r w:rsidRPr="00E40CFD">
        <w:rPr>
          <w:rFonts w:ascii="Arial" w:hAnsi="Arial" w:cs="Arial"/>
          <w:sz w:val="20"/>
        </w:rPr>
        <w:t xml:space="preserve"> illness</w:t>
      </w:r>
      <w:r w:rsidR="00EB2F71" w:rsidRPr="00E40CFD">
        <w:rPr>
          <w:rFonts w:ascii="Arial" w:hAnsi="Arial" w:cs="Arial"/>
          <w:sz w:val="20"/>
        </w:rPr>
        <w:t>,</w:t>
      </w:r>
      <w:r w:rsidRPr="00E40CFD">
        <w:rPr>
          <w:rFonts w:ascii="Arial" w:hAnsi="Arial" w:cs="Arial"/>
          <w:sz w:val="20"/>
        </w:rPr>
        <w:t xml:space="preserve"> </w:t>
      </w:r>
      <w:r w:rsidR="00EB2F71" w:rsidRPr="00E40CFD">
        <w:rPr>
          <w:rFonts w:ascii="Arial" w:hAnsi="Arial" w:cs="Arial"/>
          <w:sz w:val="20"/>
        </w:rPr>
        <w:t xml:space="preserve">or </w:t>
      </w:r>
      <w:r w:rsidR="00745A92" w:rsidRPr="00E40CFD">
        <w:rPr>
          <w:rFonts w:ascii="Arial" w:hAnsi="Arial" w:cs="Arial"/>
          <w:sz w:val="20"/>
        </w:rPr>
        <w:t xml:space="preserve">involving </w:t>
      </w:r>
      <w:r w:rsidRPr="00E40CFD">
        <w:rPr>
          <w:rFonts w:ascii="Arial" w:hAnsi="Arial" w:cs="Arial"/>
          <w:sz w:val="20"/>
        </w:rPr>
        <w:t xml:space="preserve">property damage </w:t>
      </w:r>
      <w:r w:rsidR="00B073D6" w:rsidRPr="00E40CFD">
        <w:rPr>
          <w:rFonts w:ascii="Arial" w:hAnsi="Arial" w:cs="Arial"/>
          <w:sz w:val="20"/>
        </w:rPr>
        <w:t xml:space="preserve">anticipated to be </w:t>
      </w:r>
      <w:r w:rsidRPr="00E40CFD">
        <w:rPr>
          <w:rFonts w:ascii="Arial" w:hAnsi="Arial" w:cs="Arial"/>
          <w:sz w:val="20"/>
        </w:rPr>
        <w:t>greater than $2,</w:t>
      </w:r>
      <w:r w:rsidR="00EB2F71" w:rsidRPr="00E40CFD">
        <w:rPr>
          <w:rFonts w:ascii="Arial" w:hAnsi="Arial" w:cs="Arial"/>
          <w:sz w:val="20"/>
        </w:rPr>
        <w:t>5</w:t>
      </w:r>
      <w:r w:rsidRPr="00E40CFD">
        <w:rPr>
          <w:rFonts w:ascii="Arial" w:hAnsi="Arial" w:cs="Arial"/>
          <w:sz w:val="20"/>
        </w:rPr>
        <w:t>00</w:t>
      </w:r>
      <w:r w:rsidR="00EB2F71" w:rsidRPr="00E40CFD">
        <w:rPr>
          <w:rFonts w:ascii="Arial" w:hAnsi="Arial" w:cs="Arial"/>
          <w:sz w:val="20"/>
        </w:rPr>
        <w:t>.  Initial notification should provide basic information</w:t>
      </w:r>
      <w:r w:rsidR="000B7BBB" w:rsidRPr="00E40CFD">
        <w:rPr>
          <w:rFonts w:ascii="Arial" w:hAnsi="Arial" w:cs="Arial"/>
          <w:sz w:val="20"/>
        </w:rPr>
        <w:t xml:space="preserve"> about the occurrence</w:t>
      </w:r>
      <w:r w:rsidR="00EB2F71" w:rsidRPr="00E40CFD">
        <w:rPr>
          <w:rFonts w:ascii="Arial" w:hAnsi="Arial" w:cs="Arial"/>
          <w:sz w:val="20"/>
        </w:rPr>
        <w:t>.</w:t>
      </w:r>
    </w:p>
    <w:p w:rsidR="00EC71C0" w:rsidRPr="00E40CFD" w:rsidRDefault="00EC71C0" w:rsidP="00E40CFD">
      <w:pPr>
        <w:tabs>
          <w:tab w:val="left" w:pos="1044"/>
        </w:tabs>
        <w:ind w:left="720"/>
        <w:jc w:val="both"/>
        <w:rPr>
          <w:rFonts w:ascii="Arial" w:hAnsi="Arial" w:cs="Arial"/>
          <w:sz w:val="20"/>
        </w:rPr>
      </w:pPr>
    </w:p>
    <w:p w:rsidR="00A775F9" w:rsidRPr="00E40CFD" w:rsidRDefault="00EC71C0" w:rsidP="005341A8">
      <w:pPr>
        <w:numPr>
          <w:ilvl w:val="0"/>
          <w:numId w:val="26"/>
        </w:numPr>
        <w:tabs>
          <w:tab w:val="left" w:pos="1044"/>
        </w:tabs>
        <w:jc w:val="both"/>
        <w:rPr>
          <w:rFonts w:ascii="Arial" w:hAnsi="Arial" w:cs="Arial"/>
          <w:sz w:val="20"/>
        </w:rPr>
      </w:pPr>
      <w:r w:rsidRPr="00E40CFD">
        <w:rPr>
          <w:rFonts w:ascii="Arial" w:hAnsi="Arial" w:cs="Arial"/>
          <w:sz w:val="20"/>
        </w:rPr>
        <w:t>The Contractor shall provide to the University,</w:t>
      </w:r>
      <w:r w:rsidR="00EB2F71" w:rsidRPr="00E40CFD">
        <w:rPr>
          <w:rFonts w:ascii="Arial" w:hAnsi="Arial" w:cs="Arial"/>
          <w:sz w:val="20"/>
        </w:rPr>
        <w:t xml:space="preserve"> not later than 48 hours after the occurrence, </w:t>
      </w:r>
      <w:r w:rsidRPr="00E40CFD">
        <w:rPr>
          <w:rFonts w:ascii="Arial" w:hAnsi="Arial" w:cs="Arial"/>
          <w:sz w:val="20"/>
        </w:rPr>
        <w:t xml:space="preserve">a follow-up </w:t>
      </w:r>
      <w:r w:rsidR="00B073D6" w:rsidRPr="00E40CFD">
        <w:rPr>
          <w:rFonts w:ascii="Arial" w:hAnsi="Arial" w:cs="Arial"/>
          <w:sz w:val="20"/>
        </w:rPr>
        <w:t xml:space="preserve">written </w:t>
      </w:r>
      <w:r w:rsidRPr="00E40CFD">
        <w:rPr>
          <w:rFonts w:ascii="Arial" w:hAnsi="Arial" w:cs="Arial"/>
          <w:sz w:val="20"/>
        </w:rPr>
        <w:t>report containing</w:t>
      </w:r>
      <w:r w:rsidR="00EB2F71" w:rsidRPr="00E40CFD">
        <w:rPr>
          <w:rFonts w:ascii="Arial" w:hAnsi="Arial" w:cs="Arial"/>
          <w:sz w:val="20"/>
        </w:rPr>
        <w:t xml:space="preserve"> detailed information.  Information should include the C</w:t>
      </w:r>
      <w:r w:rsidR="00A775F9" w:rsidRPr="00E40CFD">
        <w:rPr>
          <w:rFonts w:ascii="Arial" w:hAnsi="Arial" w:cs="Arial"/>
          <w:sz w:val="20"/>
        </w:rPr>
        <w:t>ontractor</w:t>
      </w:r>
      <w:r w:rsidR="00EB2F71" w:rsidRPr="00E40CFD">
        <w:rPr>
          <w:rFonts w:ascii="Arial" w:hAnsi="Arial" w:cs="Arial"/>
          <w:sz w:val="20"/>
        </w:rPr>
        <w:t>’s</w:t>
      </w:r>
      <w:r w:rsidR="00A775F9" w:rsidRPr="00E40CFD">
        <w:rPr>
          <w:rFonts w:ascii="Arial" w:hAnsi="Arial" w:cs="Arial"/>
          <w:sz w:val="20"/>
        </w:rPr>
        <w:t xml:space="preserve"> name</w:t>
      </w:r>
      <w:r w:rsidR="00EB2F71" w:rsidRPr="00E40CFD">
        <w:rPr>
          <w:rFonts w:ascii="Arial" w:hAnsi="Arial" w:cs="Arial"/>
          <w:sz w:val="20"/>
        </w:rPr>
        <w:t xml:space="preserve">, </w:t>
      </w:r>
      <w:r w:rsidR="00A775F9" w:rsidRPr="00E40CFD">
        <w:rPr>
          <w:rFonts w:ascii="Arial" w:hAnsi="Arial" w:cs="Arial"/>
          <w:sz w:val="20"/>
        </w:rPr>
        <w:t xml:space="preserve">contract </w:t>
      </w:r>
      <w:r w:rsidR="00EB2F71" w:rsidRPr="00E40CFD">
        <w:rPr>
          <w:rFonts w:ascii="Arial" w:hAnsi="Arial" w:cs="Arial"/>
          <w:sz w:val="20"/>
        </w:rPr>
        <w:t xml:space="preserve">number and </w:t>
      </w:r>
      <w:r w:rsidR="00A775F9" w:rsidRPr="00E40CFD">
        <w:rPr>
          <w:rFonts w:ascii="Arial" w:hAnsi="Arial" w:cs="Arial"/>
          <w:sz w:val="20"/>
        </w:rPr>
        <w:t xml:space="preserve">title, location where </w:t>
      </w:r>
      <w:r w:rsidR="00EB2F71" w:rsidRPr="00E40CFD">
        <w:rPr>
          <w:rFonts w:ascii="Arial" w:hAnsi="Arial" w:cs="Arial"/>
          <w:sz w:val="20"/>
        </w:rPr>
        <w:t xml:space="preserve">the </w:t>
      </w:r>
      <w:r w:rsidR="00A775F9" w:rsidRPr="00E40CFD">
        <w:rPr>
          <w:rFonts w:ascii="Arial" w:hAnsi="Arial" w:cs="Arial"/>
          <w:sz w:val="20"/>
        </w:rPr>
        <w:t>accident occurred</w:t>
      </w:r>
      <w:r w:rsidR="00EB2F71" w:rsidRPr="00E40CFD">
        <w:rPr>
          <w:rFonts w:ascii="Arial" w:hAnsi="Arial" w:cs="Arial"/>
          <w:sz w:val="20"/>
        </w:rPr>
        <w:t xml:space="preserve">, </w:t>
      </w:r>
      <w:r w:rsidR="00A775F9" w:rsidRPr="00E40CFD">
        <w:rPr>
          <w:rFonts w:ascii="Arial" w:hAnsi="Arial" w:cs="Arial"/>
          <w:sz w:val="20"/>
        </w:rPr>
        <w:t>date and time of accident</w:t>
      </w:r>
      <w:r w:rsidR="00EB2F71" w:rsidRPr="00E40CFD">
        <w:rPr>
          <w:rFonts w:ascii="Arial" w:hAnsi="Arial" w:cs="Arial"/>
          <w:sz w:val="20"/>
        </w:rPr>
        <w:t>,</w:t>
      </w:r>
      <w:r w:rsidR="00A775F9" w:rsidRPr="00E40CFD">
        <w:rPr>
          <w:rFonts w:ascii="Arial" w:hAnsi="Arial" w:cs="Arial"/>
          <w:sz w:val="20"/>
        </w:rPr>
        <w:t xml:space="preserve"> names of personnel injured</w:t>
      </w:r>
      <w:r w:rsidR="00EB2F71" w:rsidRPr="00E40CFD">
        <w:rPr>
          <w:rFonts w:ascii="Arial" w:hAnsi="Arial" w:cs="Arial"/>
          <w:sz w:val="20"/>
        </w:rPr>
        <w:t xml:space="preserve"> and/or </w:t>
      </w:r>
      <w:r w:rsidR="00A775F9" w:rsidRPr="00E40CFD">
        <w:rPr>
          <w:rFonts w:ascii="Arial" w:hAnsi="Arial" w:cs="Arial"/>
          <w:sz w:val="20"/>
        </w:rPr>
        <w:t>extent of property damage</w:t>
      </w:r>
      <w:r w:rsidR="00EB2F71" w:rsidRPr="00E40CFD">
        <w:rPr>
          <w:rFonts w:ascii="Arial" w:hAnsi="Arial" w:cs="Arial"/>
          <w:sz w:val="20"/>
        </w:rPr>
        <w:t>,</w:t>
      </w:r>
      <w:r w:rsidR="00A775F9" w:rsidRPr="00E40CFD">
        <w:rPr>
          <w:rFonts w:ascii="Arial" w:hAnsi="Arial" w:cs="Arial"/>
          <w:sz w:val="20"/>
        </w:rPr>
        <w:t xml:space="preserve"> extent of injury</w:t>
      </w:r>
      <w:r w:rsidR="00EB2F71" w:rsidRPr="00E40CFD">
        <w:rPr>
          <w:rFonts w:ascii="Arial" w:hAnsi="Arial" w:cs="Arial"/>
          <w:sz w:val="20"/>
        </w:rPr>
        <w:t xml:space="preserve"> and/or damage,</w:t>
      </w:r>
      <w:r w:rsidR="00A775F9" w:rsidRPr="00E40CFD">
        <w:rPr>
          <w:rFonts w:ascii="Arial" w:hAnsi="Arial" w:cs="Arial"/>
          <w:sz w:val="20"/>
        </w:rPr>
        <w:t xml:space="preserve"> brief description of accident (to include type of construction equipment used, PPE used, etc.)</w:t>
      </w:r>
      <w:r w:rsidR="00EB2F71" w:rsidRPr="00E40CFD">
        <w:rPr>
          <w:rFonts w:ascii="Arial" w:hAnsi="Arial" w:cs="Arial"/>
          <w:sz w:val="20"/>
        </w:rPr>
        <w:t>, and actions taken to eliminate the hazard and/or prevent similar accidents</w:t>
      </w:r>
      <w:r w:rsidR="00A775F9" w:rsidRPr="00E40CFD">
        <w:rPr>
          <w:rFonts w:ascii="Arial" w:hAnsi="Arial" w:cs="Arial"/>
          <w:sz w:val="20"/>
        </w:rPr>
        <w:t xml:space="preserve">. </w:t>
      </w:r>
    </w:p>
    <w:p w:rsidR="00121AF1" w:rsidRPr="00E40CFD" w:rsidRDefault="00121AF1" w:rsidP="00E40CFD">
      <w:pPr>
        <w:keepLines/>
        <w:suppressAutoHyphens/>
        <w:ind w:left="360"/>
        <w:jc w:val="both"/>
        <w:rPr>
          <w:rFonts w:ascii="Arial" w:hAnsi="Arial" w:cs="Arial"/>
          <w:sz w:val="20"/>
        </w:rPr>
      </w:pPr>
    </w:p>
    <w:p w:rsidR="006C20C8" w:rsidRPr="00E40CFD" w:rsidRDefault="005341A8" w:rsidP="005341A8">
      <w:pPr>
        <w:keepLines/>
        <w:suppressAutoHyphens/>
        <w:jc w:val="both"/>
        <w:rPr>
          <w:rFonts w:ascii="Arial" w:hAnsi="Arial" w:cs="Arial"/>
          <w:sz w:val="20"/>
        </w:rPr>
      </w:pPr>
      <w:r>
        <w:rPr>
          <w:rFonts w:ascii="Arial" w:hAnsi="Arial" w:cs="Arial"/>
          <w:sz w:val="20"/>
        </w:rPr>
        <w:t>1.06</w:t>
      </w:r>
      <w:r>
        <w:rPr>
          <w:rFonts w:ascii="Arial" w:hAnsi="Arial" w:cs="Arial"/>
          <w:sz w:val="20"/>
        </w:rPr>
        <w:tab/>
      </w:r>
      <w:r w:rsidR="006C20C8" w:rsidRPr="00E40CFD">
        <w:rPr>
          <w:rFonts w:ascii="Arial" w:hAnsi="Arial" w:cs="Arial"/>
          <w:sz w:val="20"/>
        </w:rPr>
        <w:t>CONTRACTOR AND PUBLIC PROTECTION</w:t>
      </w:r>
    </w:p>
    <w:p w:rsidR="00DA79CF" w:rsidRPr="00E40CFD" w:rsidRDefault="00DA79CF" w:rsidP="00E40CFD">
      <w:pPr>
        <w:keepLines/>
        <w:suppressAutoHyphens/>
        <w:ind w:left="360"/>
        <w:jc w:val="both"/>
        <w:rPr>
          <w:rFonts w:ascii="Arial" w:hAnsi="Arial" w:cs="Arial"/>
          <w:sz w:val="20"/>
        </w:rPr>
      </w:pPr>
    </w:p>
    <w:p w:rsidR="00D67F6C" w:rsidRPr="00E40CFD" w:rsidRDefault="00D67F6C" w:rsidP="005341A8">
      <w:pPr>
        <w:keepLines/>
        <w:numPr>
          <w:ilvl w:val="0"/>
          <w:numId w:val="27"/>
        </w:numPr>
        <w:suppressAutoHyphens/>
        <w:jc w:val="both"/>
        <w:rPr>
          <w:rFonts w:ascii="Arial" w:hAnsi="Arial" w:cs="Arial"/>
          <w:sz w:val="20"/>
        </w:rPr>
      </w:pPr>
      <w:r w:rsidRPr="00E40CFD">
        <w:rPr>
          <w:rFonts w:ascii="Arial" w:hAnsi="Arial" w:cs="Arial"/>
          <w:sz w:val="20"/>
        </w:rPr>
        <w:t>The Contractor shall notify the University if he intends to bring flammable materials onto the site, including information as to the volume and intended use.  Only the amount needed for the day shall be stored on site, and any amount remaining at the end of the day shall be removed.  When removal is not practical, flammable materials shall be stored in proper containers.</w:t>
      </w:r>
    </w:p>
    <w:p w:rsidR="00D67F6C" w:rsidRPr="00E40CFD" w:rsidRDefault="00D67F6C" w:rsidP="00E40CFD">
      <w:pPr>
        <w:keepLines/>
        <w:suppressAutoHyphens/>
        <w:ind w:left="720"/>
        <w:jc w:val="both"/>
        <w:rPr>
          <w:rFonts w:ascii="Arial" w:hAnsi="Arial" w:cs="Arial"/>
          <w:sz w:val="20"/>
        </w:rPr>
      </w:pPr>
    </w:p>
    <w:p w:rsidR="00D67F6C" w:rsidRPr="00E40CFD" w:rsidRDefault="00D67F6C" w:rsidP="005341A8">
      <w:pPr>
        <w:keepLines/>
        <w:numPr>
          <w:ilvl w:val="0"/>
          <w:numId w:val="27"/>
        </w:numPr>
        <w:suppressAutoHyphens/>
        <w:jc w:val="both"/>
        <w:rPr>
          <w:rFonts w:ascii="Arial" w:hAnsi="Arial" w:cs="Arial"/>
          <w:sz w:val="20"/>
        </w:rPr>
      </w:pPr>
      <w:r w:rsidRPr="00E40CFD">
        <w:rPr>
          <w:rFonts w:ascii="Arial" w:hAnsi="Arial" w:cs="Arial"/>
          <w:sz w:val="20"/>
        </w:rPr>
        <w:lastRenderedPageBreak/>
        <w:t>The Contractor is prohibited from bringing any radioactive materials on campus without first obtaining permission from the University Radiation Safety Officer.</w:t>
      </w:r>
    </w:p>
    <w:p w:rsidR="00D67F6C" w:rsidRPr="00E40CFD" w:rsidRDefault="00D67F6C" w:rsidP="00E40CFD">
      <w:pPr>
        <w:keepLines/>
        <w:suppressAutoHyphens/>
        <w:ind w:left="720"/>
        <w:jc w:val="both"/>
        <w:rPr>
          <w:rFonts w:ascii="Arial" w:hAnsi="Arial" w:cs="Arial"/>
          <w:sz w:val="20"/>
        </w:rPr>
      </w:pPr>
    </w:p>
    <w:p w:rsidR="00D67F6C" w:rsidRPr="00E40CFD" w:rsidRDefault="00D67F6C" w:rsidP="005341A8">
      <w:pPr>
        <w:keepLines/>
        <w:numPr>
          <w:ilvl w:val="0"/>
          <w:numId w:val="27"/>
        </w:numPr>
        <w:suppressAutoHyphens/>
        <w:jc w:val="both"/>
        <w:rPr>
          <w:rFonts w:ascii="Arial" w:hAnsi="Arial" w:cs="Arial"/>
          <w:sz w:val="20"/>
        </w:rPr>
      </w:pPr>
      <w:r w:rsidRPr="00E40CFD">
        <w:rPr>
          <w:rFonts w:ascii="Arial" w:hAnsi="Arial" w:cs="Arial"/>
          <w:sz w:val="20"/>
        </w:rPr>
        <w:t>Chemical materials other than potable water shall not be placed into the sanitary or storm sewers without the permission of the University.</w:t>
      </w:r>
    </w:p>
    <w:p w:rsidR="00D67F6C" w:rsidRPr="00E40CFD" w:rsidRDefault="00D67F6C" w:rsidP="00E40CFD">
      <w:pPr>
        <w:keepLines/>
        <w:suppressAutoHyphens/>
        <w:ind w:left="720"/>
        <w:jc w:val="both"/>
        <w:rPr>
          <w:rFonts w:ascii="Arial" w:hAnsi="Arial" w:cs="Arial"/>
          <w:sz w:val="20"/>
        </w:rPr>
      </w:pPr>
    </w:p>
    <w:p w:rsidR="006C20C8" w:rsidRPr="00E40CFD" w:rsidRDefault="006C20C8" w:rsidP="005341A8">
      <w:pPr>
        <w:keepLines/>
        <w:numPr>
          <w:ilvl w:val="0"/>
          <w:numId w:val="27"/>
        </w:numPr>
        <w:suppressAutoHyphens/>
        <w:jc w:val="both"/>
        <w:rPr>
          <w:rFonts w:ascii="Arial" w:hAnsi="Arial" w:cs="Arial"/>
          <w:sz w:val="20"/>
        </w:rPr>
      </w:pPr>
      <w:r w:rsidRPr="00E40CFD">
        <w:rPr>
          <w:rFonts w:ascii="Arial" w:hAnsi="Arial" w:cs="Arial"/>
          <w:sz w:val="20"/>
        </w:rPr>
        <w:t xml:space="preserve">Open ditches </w:t>
      </w:r>
      <w:r w:rsidR="00B073D6" w:rsidRPr="00E40CFD">
        <w:rPr>
          <w:rFonts w:ascii="Arial" w:hAnsi="Arial" w:cs="Arial"/>
          <w:sz w:val="20"/>
        </w:rPr>
        <w:t>shall</w:t>
      </w:r>
      <w:r w:rsidRPr="00E40CFD">
        <w:rPr>
          <w:rFonts w:ascii="Arial" w:hAnsi="Arial" w:cs="Arial"/>
          <w:sz w:val="20"/>
        </w:rPr>
        <w:t xml:space="preserve"> be fenced.  Where walks cross ditches, bridged walkways </w:t>
      </w:r>
      <w:r w:rsidR="00B073D6" w:rsidRPr="00E40CFD">
        <w:rPr>
          <w:rFonts w:ascii="Arial" w:hAnsi="Arial" w:cs="Arial"/>
          <w:sz w:val="20"/>
        </w:rPr>
        <w:t xml:space="preserve">shall </w:t>
      </w:r>
      <w:r w:rsidRPr="00E40CFD">
        <w:rPr>
          <w:rFonts w:ascii="Arial" w:hAnsi="Arial" w:cs="Arial"/>
          <w:sz w:val="20"/>
        </w:rPr>
        <w:t xml:space="preserve"> be provided with rails on both sides.  Bridged walkways</w:t>
      </w:r>
      <w:r w:rsidR="00B073D6" w:rsidRPr="00E40CFD">
        <w:rPr>
          <w:rFonts w:ascii="Arial" w:hAnsi="Arial" w:cs="Arial"/>
          <w:sz w:val="20"/>
        </w:rPr>
        <w:t xml:space="preserve"> shall</w:t>
      </w:r>
      <w:r w:rsidRPr="00E40CFD">
        <w:rPr>
          <w:rFonts w:ascii="Arial" w:hAnsi="Arial" w:cs="Arial"/>
          <w:sz w:val="20"/>
        </w:rPr>
        <w:t xml:space="preserve"> be adequately lighted at night.</w:t>
      </w:r>
    </w:p>
    <w:p w:rsidR="00DA79CF" w:rsidRPr="00E40CFD" w:rsidRDefault="00DA79CF" w:rsidP="00E40CFD">
      <w:pPr>
        <w:pStyle w:val="BodyTextIndent3"/>
        <w:spacing w:before="0"/>
        <w:ind w:left="720" w:firstLine="0"/>
        <w:rPr>
          <w:rFonts w:cs="Arial"/>
          <w:spacing w:val="0"/>
        </w:rPr>
      </w:pPr>
    </w:p>
    <w:p w:rsidR="006C20C8" w:rsidRPr="00E40CFD" w:rsidRDefault="006C20C8" w:rsidP="005341A8">
      <w:pPr>
        <w:pStyle w:val="BodyTextIndent3"/>
        <w:numPr>
          <w:ilvl w:val="0"/>
          <w:numId w:val="27"/>
        </w:numPr>
        <w:spacing w:before="0"/>
        <w:rPr>
          <w:rFonts w:cs="Arial"/>
          <w:spacing w:val="0"/>
        </w:rPr>
      </w:pPr>
      <w:r w:rsidRPr="00E40CFD">
        <w:rPr>
          <w:rFonts w:cs="Arial"/>
          <w:spacing w:val="0"/>
        </w:rPr>
        <w:t>Temporary walks and roads sh</w:t>
      </w:r>
      <w:r w:rsidR="00B073D6" w:rsidRPr="00E40CFD">
        <w:rPr>
          <w:rFonts w:cs="Arial"/>
          <w:spacing w:val="0"/>
        </w:rPr>
        <w:t>all</w:t>
      </w:r>
      <w:r w:rsidRPr="00E40CFD">
        <w:rPr>
          <w:rFonts w:cs="Arial"/>
          <w:spacing w:val="0"/>
        </w:rPr>
        <w:t xml:space="preserve"> be surfaced by </w:t>
      </w:r>
      <w:r w:rsidR="0079354E" w:rsidRPr="00E40CFD">
        <w:rPr>
          <w:rFonts w:cs="Arial"/>
          <w:spacing w:val="0"/>
        </w:rPr>
        <w:t>PENNDOT N</w:t>
      </w:r>
      <w:r w:rsidRPr="00E40CFD">
        <w:rPr>
          <w:rFonts w:cs="Arial"/>
          <w:spacing w:val="0"/>
        </w:rPr>
        <w:t>umber 2</w:t>
      </w:r>
      <w:r w:rsidR="0079354E" w:rsidRPr="00E40CFD">
        <w:rPr>
          <w:rFonts w:cs="Arial"/>
          <w:spacing w:val="0"/>
        </w:rPr>
        <w:t xml:space="preserve"> or 2A</w:t>
      </w:r>
      <w:r w:rsidRPr="00E40CFD">
        <w:rPr>
          <w:rFonts w:cs="Arial"/>
          <w:spacing w:val="0"/>
        </w:rPr>
        <w:t xml:space="preserve"> crushed stone if they are to be in public use.</w:t>
      </w:r>
    </w:p>
    <w:p w:rsidR="00DA79CF" w:rsidRPr="00E40CFD" w:rsidRDefault="00DA79CF" w:rsidP="00E40CFD">
      <w:pPr>
        <w:keepLines/>
        <w:suppressAutoHyphens/>
        <w:ind w:left="720"/>
        <w:jc w:val="both"/>
        <w:rPr>
          <w:rFonts w:ascii="Arial" w:hAnsi="Arial" w:cs="Arial"/>
          <w:sz w:val="20"/>
        </w:rPr>
      </w:pPr>
    </w:p>
    <w:p w:rsidR="006C20C8" w:rsidRPr="00E40CFD" w:rsidRDefault="006C20C8" w:rsidP="005341A8">
      <w:pPr>
        <w:keepLines/>
        <w:numPr>
          <w:ilvl w:val="0"/>
          <w:numId w:val="27"/>
        </w:numPr>
        <w:suppressAutoHyphens/>
        <w:jc w:val="both"/>
        <w:rPr>
          <w:rFonts w:ascii="Arial" w:hAnsi="Arial" w:cs="Arial"/>
          <w:sz w:val="20"/>
        </w:rPr>
      </w:pPr>
      <w:r w:rsidRPr="00E40CFD">
        <w:rPr>
          <w:rFonts w:ascii="Arial" w:hAnsi="Arial" w:cs="Arial"/>
          <w:sz w:val="20"/>
        </w:rPr>
        <w:t xml:space="preserve">Walks and roadways used by both </w:t>
      </w:r>
      <w:r w:rsidR="0079354E" w:rsidRPr="00E40CFD">
        <w:rPr>
          <w:rFonts w:ascii="Arial" w:hAnsi="Arial" w:cs="Arial"/>
          <w:sz w:val="20"/>
        </w:rPr>
        <w:t xml:space="preserve">the </w:t>
      </w:r>
      <w:r w:rsidRPr="00E40CFD">
        <w:rPr>
          <w:rFonts w:ascii="Arial" w:hAnsi="Arial" w:cs="Arial"/>
          <w:sz w:val="20"/>
        </w:rPr>
        <w:t xml:space="preserve">Contractor and the public shall be kept in </w:t>
      </w:r>
      <w:r w:rsidR="00B073D6" w:rsidRPr="00E40CFD">
        <w:rPr>
          <w:rFonts w:ascii="Arial" w:hAnsi="Arial" w:cs="Arial"/>
          <w:sz w:val="20"/>
        </w:rPr>
        <w:t xml:space="preserve">a good state of </w:t>
      </w:r>
      <w:r w:rsidRPr="00E40CFD">
        <w:rPr>
          <w:rFonts w:ascii="Arial" w:hAnsi="Arial" w:cs="Arial"/>
          <w:sz w:val="20"/>
        </w:rPr>
        <w:t>repair and cleared by the Contractor at least once each day and more often as conditions require.</w:t>
      </w:r>
    </w:p>
    <w:p w:rsidR="00DA79CF" w:rsidRPr="00E40CFD" w:rsidRDefault="00DA79CF" w:rsidP="00E40CFD">
      <w:pPr>
        <w:keepLines/>
        <w:suppressAutoHyphens/>
        <w:ind w:left="720"/>
        <w:jc w:val="both"/>
        <w:rPr>
          <w:rFonts w:ascii="Arial" w:hAnsi="Arial" w:cs="Arial"/>
          <w:sz w:val="20"/>
        </w:rPr>
      </w:pPr>
    </w:p>
    <w:p w:rsidR="006C20C8" w:rsidRPr="00E40CFD" w:rsidRDefault="006C20C8" w:rsidP="005341A8">
      <w:pPr>
        <w:keepLines/>
        <w:numPr>
          <w:ilvl w:val="0"/>
          <w:numId w:val="27"/>
        </w:numPr>
        <w:suppressAutoHyphens/>
        <w:jc w:val="both"/>
        <w:rPr>
          <w:rFonts w:ascii="Arial" w:hAnsi="Arial" w:cs="Arial"/>
          <w:sz w:val="20"/>
        </w:rPr>
      </w:pPr>
      <w:r w:rsidRPr="00E40CFD">
        <w:rPr>
          <w:rFonts w:ascii="Arial" w:hAnsi="Arial" w:cs="Arial"/>
          <w:sz w:val="20"/>
        </w:rPr>
        <w:t>Adequate covering and shielding shall be provided for areas needing protection from equipment or falling objects, where the public utilizes walkways, roadways, or entrances that are adjacent to construction, pass under construction scaffolding, or pass near building edges.</w:t>
      </w:r>
    </w:p>
    <w:p w:rsidR="00DA79CF" w:rsidRPr="00E40CFD" w:rsidRDefault="00DA79CF" w:rsidP="00E40CFD">
      <w:pPr>
        <w:keepLines/>
        <w:suppressAutoHyphens/>
        <w:ind w:left="720"/>
        <w:jc w:val="both"/>
        <w:rPr>
          <w:rFonts w:ascii="Arial" w:hAnsi="Arial" w:cs="Arial"/>
          <w:sz w:val="20"/>
        </w:rPr>
      </w:pPr>
    </w:p>
    <w:p w:rsidR="006C20C8" w:rsidRPr="00E40CFD" w:rsidRDefault="006C20C8" w:rsidP="005341A8">
      <w:pPr>
        <w:keepLines/>
        <w:numPr>
          <w:ilvl w:val="0"/>
          <w:numId w:val="27"/>
        </w:numPr>
        <w:suppressAutoHyphens/>
        <w:jc w:val="both"/>
        <w:rPr>
          <w:rFonts w:ascii="Arial" w:hAnsi="Arial" w:cs="Arial"/>
          <w:sz w:val="20"/>
        </w:rPr>
      </w:pPr>
      <w:r w:rsidRPr="00E40CFD">
        <w:rPr>
          <w:rFonts w:ascii="Arial" w:hAnsi="Arial" w:cs="Arial"/>
          <w:sz w:val="20"/>
        </w:rPr>
        <w:t xml:space="preserve">Fire Hydrants </w:t>
      </w:r>
      <w:r w:rsidR="00B073D6" w:rsidRPr="00E40CFD">
        <w:rPr>
          <w:rFonts w:ascii="Arial" w:hAnsi="Arial" w:cs="Arial"/>
          <w:sz w:val="20"/>
        </w:rPr>
        <w:t>shall</w:t>
      </w:r>
      <w:r w:rsidRPr="00E40CFD">
        <w:rPr>
          <w:rFonts w:ascii="Arial" w:hAnsi="Arial" w:cs="Arial"/>
          <w:sz w:val="20"/>
        </w:rPr>
        <w:t xml:space="preserve"> be </w:t>
      </w:r>
      <w:r w:rsidR="00B073D6" w:rsidRPr="00E40CFD">
        <w:rPr>
          <w:rFonts w:ascii="Arial" w:hAnsi="Arial" w:cs="Arial"/>
          <w:sz w:val="20"/>
        </w:rPr>
        <w:t xml:space="preserve">maintained </w:t>
      </w:r>
      <w:r w:rsidRPr="00E40CFD">
        <w:rPr>
          <w:rFonts w:ascii="Arial" w:hAnsi="Arial" w:cs="Arial"/>
          <w:sz w:val="20"/>
        </w:rPr>
        <w:t xml:space="preserve">accessible for </w:t>
      </w:r>
      <w:proofErr w:type="spellStart"/>
      <w:r w:rsidRPr="00E40CFD">
        <w:rPr>
          <w:rFonts w:ascii="Arial" w:hAnsi="Arial" w:cs="Arial"/>
          <w:sz w:val="20"/>
        </w:rPr>
        <w:t>fire fighting</w:t>
      </w:r>
      <w:proofErr w:type="spellEnd"/>
      <w:r w:rsidRPr="00E40CFD">
        <w:rPr>
          <w:rFonts w:ascii="Arial" w:hAnsi="Arial" w:cs="Arial"/>
          <w:sz w:val="20"/>
        </w:rPr>
        <w:t xml:space="preserve"> purposes.  Obstructions </w:t>
      </w:r>
      <w:r w:rsidR="00B073D6" w:rsidRPr="00E40CFD">
        <w:rPr>
          <w:rFonts w:ascii="Arial" w:hAnsi="Arial" w:cs="Arial"/>
          <w:sz w:val="20"/>
        </w:rPr>
        <w:t>shall</w:t>
      </w:r>
      <w:r w:rsidRPr="00E40CFD">
        <w:rPr>
          <w:rFonts w:ascii="Arial" w:hAnsi="Arial" w:cs="Arial"/>
          <w:sz w:val="20"/>
        </w:rPr>
        <w:t xml:space="preserve"> not be placed within </w:t>
      </w:r>
      <w:r w:rsidR="0079354E" w:rsidRPr="00E40CFD">
        <w:rPr>
          <w:rFonts w:ascii="Arial" w:hAnsi="Arial" w:cs="Arial"/>
          <w:sz w:val="20"/>
        </w:rPr>
        <w:t>fifteen (</w:t>
      </w:r>
      <w:r w:rsidRPr="00E40CFD">
        <w:rPr>
          <w:rFonts w:ascii="Arial" w:hAnsi="Arial" w:cs="Arial"/>
          <w:sz w:val="20"/>
        </w:rPr>
        <w:t>15</w:t>
      </w:r>
      <w:r w:rsidR="0079354E" w:rsidRPr="00E40CFD">
        <w:rPr>
          <w:rFonts w:ascii="Arial" w:hAnsi="Arial" w:cs="Arial"/>
          <w:sz w:val="20"/>
        </w:rPr>
        <w:t>)</w:t>
      </w:r>
      <w:r w:rsidRPr="00E40CFD">
        <w:rPr>
          <w:rFonts w:ascii="Arial" w:hAnsi="Arial" w:cs="Arial"/>
          <w:sz w:val="20"/>
        </w:rPr>
        <w:t xml:space="preserve"> feet of fire hydrants</w:t>
      </w:r>
      <w:r w:rsidR="00B073D6" w:rsidRPr="00E40CFD">
        <w:rPr>
          <w:rFonts w:ascii="Arial" w:hAnsi="Arial" w:cs="Arial"/>
          <w:sz w:val="20"/>
        </w:rPr>
        <w:t>.</w:t>
      </w:r>
    </w:p>
    <w:p w:rsidR="00DA79CF" w:rsidRPr="00E40CFD" w:rsidRDefault="00DA79CF" w:rsidP="00E40CFD">
      <w:pPr>
        <w:pStyle w:val="BodyTextIndent3"/>
        <w:spacing w:before="0"/>
        <w:ind w:left="720" w:firstLine="0"/>
        <w:rPr>
          <w:rFonts w:cs="Arial"/>
          <w:spacing w:val="0"/>
        </w:rPr>
      </w:pPr>
    </w:p>
    <w:p w:rsidR="006C20C8" w:rsidRPr="00E40CFD" w:rsidRDefault="006C20C8" w:rsidP="005341A8">
      <w:pPr>
        <w:pStyle w:val="BodyTextIndent3"/>
        <w:numPr>
          <w:ilvl w:val="0"/>
          <w:numId w:val="27"/>
        </w:numPr>
        <w:spacing w:before="0"/>
        <w:rPr>
          <w:rFonts w:cs="Arial"/>
          <w:spacing w:val="0"/>
        </w:rPr>
      </w:pPr>
      <w:r w:rsidRPr="00E40CFD">
        <w:rPr>
          <w:rFonts w:cs="Arial"/>
          <w:spacing w:val="0"/>
        </w:rPr>
        <w:t xml:space="preserve">Temporary heating units of any type </w:t>
      </w:r>
      <w:r w:rsidR="00B073D6" w:rsidRPr="00E40CFD">
        <w:rPr>
          <w:rFonts w:cs="Arial"/>
          <w:spacing w:val="0"/>
        </w:rPr>
        <w:t>shall</w:t>
      </w:r>
      <w:r w:rsidRPr="00E40CFD">
        <w:rPr>
          <w:rFonts w:cs="Arial"/>
          <w:spacing w:val="0"/>
        </w:rPr>
        <w:t xml:space="preserve"> be adequately protected and attended.</w:t>
      </w:r>
    </w:p>
    <w:p w:rsidR="00D67F6C" w:rsidRPr="00E40CFD" w:rsidRDefault="00D67F6C" w:rsidP="00E40CFD">
      <w:pPr>
        <w:pStyle w:val="BodyTextIndent3"/>
        <w:spacing w:before="0"/>
        <w:ind w:left="720" w:firstLine="0"/>
        <w:rPr>
          <w:rFonts w:cs="Arial"/>
          <w:spacing w:val="0"/>
        </w:rPr>
      </w:pPr>
    </w:p>
    <w:p w:rsidR="00D67F6C" w:rsidRPr="00E40CFD" w:rsidRDefault="00D67F6C" w:rsidP="005341A8">
      <w:pPr>
        <w:pStyle w:val="BodyTextIndent3"/>
        <w:numPr>
          <w:ilvl w:val="0"/>
          <w:numId w:val="27"/>
        </w:numPr>
        <w:spacing w:before="0"/>
        <w:rPr>
          <w:rFonts w:cs="Arial"/>
          <w:spacing w:val="0"/>
        </w:rPr>
      </w:pPr>
      <w:r w:rsidRPr="00E40CFD">
        <w:rPr>
          <w:rFonts w:cs="Arial"/>
          <w:spacing w:val="0"/>
        </w:rPr>
        <w:t>The Contractor is responsible for implementing methods to adequately and safely minimize/eliminate, control, capture, and/or exhaust any incomplete combustion byproducts such as carbon monoxide gas or any other such gas created by construction, vehicle</w:t>
      </w:r>
      <w:r w:rsidR="004756B9">
        <w:rPr>
          <w:rFonts w:cs="Arial"/>
          <w:spacing w:val="0"/>
        </w:rPr>
        <w:t>s</w:t>
      </w:r>
      <w:r w:rsidRPr="00E40CFD">
        <w:rPr>
          <w:rFonts w:cs="Arial"/>
          <w:spacing w:val="0"/>
        </w:rPr>
        <w:t>, portable heating devices, etc.</w:t>
      </w:r>
    </w:p>
    <w:p w:rsidR="00DA79CF" w:rsidRDefault="00DA79CF" w:rsidP="004C233C">
      <w:pPr>
        <w:keepLines/>
        <w:suppressAutoHyphens/>
        <w:jc w:val="both"/>
        <w:rPr>
          <w:rFonts w:ascii="Arial" w:hAnsi="Arial" w:cs="Arial"/>
          <w:sz w:val="20"/>
        </w:rPr>
      </w:pPr>
    </w:p>
    <w:p w:rsidR="004C233C" w:rsidRPr="005F139C" w:rsidRDefault="004C233C" w:rsidP="004C233C">
      <w:pPr>
        <w:suppressAutoHyphens/>
        <w:jc w:val="both"/>
        <w:rPr>
          <w:rFonts w:ascii="Arial" w:hAnsi="Arial" w:cs="Arial"/>
          <w:spacing w:val="-2"/>
          <w:sz w:val="20"/>
        </w:rPr>
      </w:pPr>
      <w:r w:rsidRPr="005F139C">
        <w:rPr>
          <w:rFonts w:ascii="Arial" w:hAnsi="Arial" w:cs="Arial"/>
          <w:spacing w:val="-2"/>
          <w:sz w:val="20"/>
        </w:rPr>
        <w:t>PART 2 – PRODUCTS</w:t>
      </w:r>
    </w:p>
    <w:p w:rsidR="004C233C" w:rsidRPr="005F139C" w:rsidRDefault="004C233C" w:rsidP="004C233C">
      <w:pPr>
        <w:suppressAutoHyphens/>
        <w:jc w:val="both"/>
        <w:rPr>
          <w:rFonts w:ascii="Arial" w:hAnsi="Arial" w:cs="Arial"/>
          <w:spacing w:val="-2"/>
          <w:sz w:val="20"/>
        </w:rPr>
      </w:pPr>
    </w:p>
    <w:p w:rsidR="004C233C" w:rsidRPr="005F139C" w:rsidRDefault="004C233C" w:rsidP="004C233C">
      <w:pPr>
        <w:suppressAutoHyphens/>
        <w:jc w:val="both"/>
        <w:rPr>
          <w:rFonts w:ascii="Arial" w:hAnsi="Arial" w:cs="Arial"/>
          <w:spacing w:val="-2"/>
          <w:sz w:val="20"/>
        </w:rPr>
      </w:pPr>
      <w:r w:rsidRPr="005F139C">
        <w:rPr>
          <w:rFonts w:ascii="Arial" w:hAnsi="Arial" w:cs="Arial"/>
          <w:spacing w:val="-2"/>
          <w:sz w:val="20"/>
        </w:rPr>
        <w:t>(Not Used)</w:t>
      </w:r>
    </w:p>
    <w:p w:rsidR="004C233C" w:rsidRPr="005F139C" w:rsidRDefault="004C233C" w:rsidP="004C233C">
      <w:pPr>
        <w:suppressAutoHyphens/>
        <w:jc w:val="both"/>
        <w:rPr>
          <w:rFonts w:ascii="Arial" w:hAnsi="Arial" w:cs="Arial"/>
          <w:spacing w:val="-2"/>
          <w:sz w:val="20"/>
        </w:rPr>
      </w:pPr>
    </w:p>
    <w:p w:rsidR="004C233C" w:rsidRPr="005F139C" w:rsidRDefault="004C233C" w:rsidP="004C233C">
      <w:pPr>
        <w:suppressAutoHyphens/>
        <w:jc w:val="both"/>
        <w:rPr>
          <w:rFonts w:ascii="Arial" w:hAnsi="Arial" w:cs="Arial"/>
          <w:spacing w:val="-2"/>
          <w:sz w:val="20"/>
        </w:rPr>
      </w:pPr>
      <w:r w:rsidRPr="005F139C">
        <w:rPr>
          <w:rFonts w:ascii="Arial" w:hAnsi="Arial" w:cs="Arial"/>
          <w:spacing w:val="-2"/>
          <w:sz w:val="20"/>
        </w:rPr>
        <w:t>PART 3 – EXECUTION</w:t>
      </w:r>
    </w:p>
    <w:p w:rsidR="004C233C" w:rsidRPr="005F139C" w:rsidRDefault="004C233C" w:rsidP="004C233C">
      <w:pPr>
        <w:suppressAutoHyphens/>
        <w:jc w:val="both"/>
        <w:rPr>
          <w:rFonts w:ascii="Arial" w:hAnsi="Arial" w:cs="Arial"/>
          <w:spacing w:val="-2"/>
          <w:sz w:val="20"/>
        </w:rPr>
      </w:pPr>
    </w:p>
    <w:p w:rsidR="004C233C" w:rsidRPr="005F139C" w:rsidRDefault="004C233C" w:rsidP="004C233C">
      <w:pPr>
        <w:suppressAutoHyphens/>
        <w:jc w:val="both"/>
        <w:rPr>
          <w:rFonts w:ascii="Arial" w:hAnsi="Arial" w:cs="Arial"/>
          <w:spacing w:val="-2"/>
          <w:sz w:val="20"/>
        </w:rPr>
      </w:pPr>
      <w:r w:rsidRPr="005F139C">
        <w:rPr>
          <w:rFonts w:ascii="Arial" w:hAnsi="Arial" w:cs="Arial"/>
          <w:spacing w:val="-2"/>
          <w:sz w:val="20"/>
        </w:rPr>
        <w:t>(Not Used)</w:t>
      </w:r>
    </w:p>
    <w:p w:rsidR="004C233C" w:rsidRPr="005F139C" w:rsidRDefault="004C233C" w:rsidP="004C233C">
      <w:pPr>
        <w:suppressAutoHyphens/>
        <w:jc w:val="both"/>
        <w:rPr>
          <w:rFonts w:ascii="Arial" w:hAnsi="Arial" w:cs="Arial"/>
          <w:spacing w:val="-2"/>
          <w:sz w:val="20"/>
        </w:rPr>
      </w:pPr>
    </w:p>
    <w:p w:rsidR="004C233C" w:rsidRPr="00BB5A1F" w:rsidRDefault="004C233C" w:rsidP="00BB5A1F">
      <w:pPr>
        <w:suppressAutoHyphens/>
        <w:jc w:val="both"/>
        <w:rPr>
          <w:rFonts w:ascii="Arial" w:hAnsi="Arial" w:cs="Arial"/>
          <w:spacing w:val="-2"/>
          <w:sz w:val="20"/>
        </w:rPr>
      </w:pPr>
      <w:r w:rsidRPr="005F139C">
        <w:rPr>
          <w:rFonts w:ascii="Arial" w:hAnsi="Arial" w:cs="Arial"/>
          <w:spacing w:val="-2"/>
          <w:sz w:val="20"/>
        </w:rPr>
        <w:t>END OF SECTION 01 3</w:t>
      </w:r>
      <w:r>
        <w:rPr>
          <w:rFonts w:ascii="Arial" w:hAnsi="Arial" w:cs="Arial"/>
          <w:spacing w:val="-2"/>
          <w:sz w:val="20"/>
        </w:rPr>
        <w:t>5</w:t>
      </w:r>
      <w:r w:rsidRPr="005F139C">
        <w:rPr>
          <w:rFonts w:ascii="Arial" w:hAnsi="Arial" w:cs="Arial"/>
          <w:spacing w:val="-2"/>
          <w:sz w:val="20"/>
        </w:rPr>
        <w:t xml:space="preserve"> 00 </w:t>
      </w:r>
      <w:r>
        <w:rPr>
          <w:rFonts w:ascii="Arial" w:hAnsi="Arial" w:cs="Arial"/>
          <w:spacing w:val="-2"/>
          <w:sz w:val="20"/>
        </w:rPr>
        <w:t>B</w:t>
      </w:r>
      <w:bookmarkStart w:id="0" w:name="_GoBack"/>
      <w:bookmarkEnd w:id="0"/>
    </w:p>
    <w:sectPr w:rsidR="004C233C" w:rsidRPr="00BB5A1F" w:rsidSect="00BB5A1F">
      <w:footerReference w:type="default" r:id="rId10"/>
      <w:endnotePr>
        <w:numFmt w:val="decimal"/>
      </w:endnotePr>
      <w:pgSz w:w="12240" w:h="15840"/>
      <w:pgMar w:top="720" w:right="1440" w:bottom="720" w:left="1440" w:header="1080" w:footer="720" w:gutter="0"/>
      <w:pgNumType w:start="1"/>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F6" w:rsidRDefault="00AE1EF6">
      <w:pPr>
        <w:spacing w:line="20" w:lineRule="exact"/>
        <w:rPr>
          <w:sz w:val="24"/>
        </w:rPr>
      </w:pPr>
    </w:p>
  </w:endnote>
  <w:endnote w:type="continuationSeparator" w:id="0">
    <w:p w:rsidR="00AE1EF6" w:rsidRDefault="00AE1EF6">
      <w:r>
        <w:rPr>
          <w:sz w:val="24"/>
        </w:rPr>
        <w:t xml:space="preserve"> </w:t>
      </w:r>
    </w:p>
  </w:endnote>
  <w:endnote w:type="continuationNotice" w:id="1">
    <w:p w:rsidR="00AE1EF6" w:rsidRDefault="00AE1E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B0D" w:rsidRDefault="00617B0D">
    <w:pPr>
      <w:pStyle w:val="Footer"/>
      <w:tabs>
        <w:tab w:val="clear" w:pos="8640"/>
        <w:tab w:val="right" w:pos="9360"/>
      </w:tabs>
      <w:rPr>
        <w:rFonts w:ascii="Arial" w:hAnsi="Arial"/>
        <w:sz w:val="18"/>
      </w:rPr>
    </w:pPr>
    <w:r>
      <w:rPr>
        <w:rFonts w:ascii="Arial" w:hAnsi="Arial"/>
        <w:sz w:val="18"/>
      </w:rPr>
      <w:t>_____________________________________________________________________________________________</w:t>
    </w:r>
  </w:p>
  <w:p w:rsidR="00BB5A1F" w:rsidRPr="00440695" w:rsidRDefault="00BB5A1F" w:rsidP="00BB5A1F">
    <w:pPr>
      <w:tabs>
        <w:tab w:val="right" w:pos="9360"/>
      </w:tabs>
      <w:suppressAutoHyphens/>
      <w:ind w:right="90"/>
      <w:jc w:val="both"/>
      <w:rPr>
        <w:rFonts w:ascii="Arial" w:hAnsi="Arial"/>
        <w:spacing w:val="-2"/>
        <w:sz w:val="18"/>
        <w:szCs w:val="18"/>
      </w:rPr>
    </w:pPr>
    <w:r w:rsidRPr="00440695">
      <w:rPr>
        <w:rFonts w:ascii="Arial" w:hAnsi="Arial"/>
        <w:spacing w:val="-2"/>
        <w:sz w:val="18"/>
        <w:szCs w:val="18"/>
      </w:rPr>
      <w:t>BU Project Name</w:t>
    </w:r>
    <w:r w:rsidRPr="00440695">
      <w:rPr>
        <w:rFonts w:ascii="Arial" w:hAnsi="Arial"/>
        <w:spacing w:val="-2"/>
        <w:sz w:val="18"/>
        <w:szCs w:val="18"/>
      </w:rPr>
      <w:tab/>
    </w:r>
    <w:r>
      <w:rPr>
        <w:rFonts w:ascii="Arial" w:hAnsi="Arial"/>
        <w:spacing w:val="-2"/>
        <w:sz w:val="18"/>
        <w:szCs w:val="18"/>
      </w:rPr>
      <w:t>Safety and Health Requiremen</w:t>
    </w:r>
    <w:r w:rsidRPr="00440695">
      <w:rPr>
        <w:rFonts w:ascii="Arial" w:hAnsi="Arial"/>
        <w:spacing w:val="-2"/>
        <w:sz w:val="18"/>
        <w:szCs w:val="18"/>
      </w:rPr>
      <w:t>ts</w:t>
    </w:r>
  </w:p>
  <w:p w:rsidR="00617B0D" w:rsidRPr="00BB5A1F" w:rsidRDefault="00BB5A1F" w:rsidP="00BB5A1F">
    <w:pPr>
      <w:tabs>
        <w:tab w:val="right" w:pos="9360"/>
      </w:tabs>
      <w:suppressAutoHyphens/>
      <w:ind w:right="90"/>
      <w:jc w:val="both"/>
      <w:rPr>
        <w:rFonts w:ascii="Arial" w:hAnsi="Arial"/>
        <w:spacing w:val="-2"/>
        <w:sz w:val="18"/>
        <w:szCs w:val="18"/>
      </w:rPr>
    </w:pPr>
    <w:r w:rsidRPr="00440695">
      <w:rPr>
        <w:rFonts w:ascii="Arial" w:hAnsi="Arial"/>
        <w:spacing w:val="-2"/>
        <w:sz w:val="18"/>
        <w:szCs w:val="18"/>
      </w:rPr>
      <w:t>SSHE 401-BL-####</w:t>
    </w:r>
    <w:r w:rsidRPr="00440695">
      <w:rPr>
        <w:rFonts w:ascii="Arial" w:hAnsi="Arial"/>
        <w:spacing w:val="-2"/>
        <w:sz w:val="18"/>
        <w:szCs w:val="18"/>
      </w:rPr>
      <w:tab/>
    </w:r>
    <w:r w:rsidRPr="00440695">
      <w:rPr>
        <w:sz w:val="20"/>
      </w:rPr>
      <w:t>013</w:t>
    </w:r>
    <w:r>
      <w:rPr>
        <w:sz w:val="20"/>
      </w:rPr>
      <w:t>5</w:t>
    </w:r>
    <w:r w:rsidRPr="00440695">
      <w:rPr>
        <w:sz w:val="20"/>
      </w:rPr>
      <w:t>00-</w:t>
    </w:r>
    <w:r w:rsidRPr="00440695">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F6" w:rsidRDefault="00AE1EF6">
      <w:r>
        <w:rPr>
          <w:sz w:val="24"/>
        </w:rPr>
        <w:separator/>
      </w:r>
    </w:p>
  </w:footnote>
  <w:footnote w:type="continuationSeparator" w:id="0">
    <w:p w:rsidR="00AE1EF6" w:rsidRDefault="00AE1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E8B7"/>
    <w:multiLevelType w:val="singleLevel"/>
    <w:tmpl w:val="60B22BD6"/>
    <w:lvl w:ilvl="0">
      <w:start w:val="1"/>
      <w:numFmt w:val="lowerLetter"/>
      <w:lvlText w:val="%1."/>
      <w:lvlJc w:val="left"/>
      <w:pPr>
        <w:tabs>
          <w:tab w:val="num" w:pos="1152"/>
        </w:tabs>
        <w:ind w:left="648"/>
      </w:pPr>
      <w:rPr>
        <w:color w:val="000000"/>
      </w:rPr>
    </w:lvl>
  </w:abstractNum>
  <w:abstractNum w:abstractNumId="1" w15:restartNumberingAfterBreak="0">
    <w:nsid w:val="07B42AA5"/>
    <w:multiLevelType w:val="multilevel"/>
    <w:tmpl w:val="2F7AEBEC"/>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B72421E"/>
    <w:multiLevelType w:val="hybridMultilevel"/>
    <w:tmpl w:val="2818A636"/>
    <w:lvl w:ilvl="0" w:tplc="33188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178BF"/>
    <w:multiLevelType w:val="hybridMultilevel"/>
    <w:tmpl w:val="DCAEB814"/>
    <w:lvl w:ilvl="0" w:tplc="9D2C28A0">
      <w:start w:val="13"/>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D812ED"/>
    <w:multiLevelType w:val="singleLevel"/>
    <w:tmpl w:val="68BA6217"/>
    <w:lvl w:ilvl="0">
      <w:start w:val="4"/>
      <w:numFmt w:val="lowerLetter"/>
      <w:lvlText w:val="%1."/>
      <w:lvlJc w:val="left"/>
      <w:pPr>
        <w:tabs>
          <w:tab w:val="num" w:pos="1296"/>
        </w:tabs>
        <w:ind w:left="720"/>
      </w:pPr>
      <w:rPr>
        <w:color w:val="000000"/>
      </w:rPr>
    </w:lvl>
  </w:abstractNum>
  <w:abstractNum w:abstractNumId="5" w15:restartNumberingAfterBreak="0">
    <w:nsid w:val="1214014F"/>
    <w:multiLevelType w:val="singleLevel"/>
    <w:tmpl w:val="6A076AE5"/>
    <w:lvl w:ilvl="0">
      <w:start w:val="1"/>
      <w:numFmt w:val="lowerLetter"/>
      <w:lvlText w:val="%1."/>
      <w:lvlJc w:val="left"/>
      <w:pPr>
        <w:tabs>
          <w:tab w:val="num" w:pos="1296"/>
        </w:tabs>
        <w:ind w:left="648"/>
      </w:pPr>
      <w:rPr>
        <w:color w:val="000000"/>
      </w:rPr>
    </w:lvl>
  </w:abstractNum>
  <w:abstractNum w:abstractNumId="6" w15:restartNumberingAfterBreak="0">
    <w:nsid w:val="123F1DDC"/>
    <w:multiLevelType w:val="hybridMultilevel"/>
    <w:tmpl w:val="EA2AD8A2"/>
    <w:lvl w:ilvl="0" w:tplc="B9AC8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6718C0"/>
    <w:multiLevelType w:val="hybridMultilevel"/>
    <w:tmpl w:val="4F26E648"/>
    <w:lvl w:ilvl="0" w:tplc="83AE0A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C13CB6"/>
    <w:multiLevelType w:val="singleLevel"/>
    <w:tmpl w:val="7D99C5CA"/>
    <w:lvl w:ilvl="0">
      <w:start w:val="2"/>
      <w:numFmt w:val="lowerLetter"/>
      <w:lvlText w:val="%1."/>
      <w:lvlJc w:val="left"/>
      <w:pPr>
        <w:tabs>
          <w:tab w:val="num" w:pos="1224"/>
        </w:tabs>
        <w:ind w:left="720"/>
      </w:pPr>
      <w:rPr>
        <w:color w:val="000000"/>
      </w:rPr>
    </w:lvl>
  </w:abstractNum>
  <w:abstractNum w:abstractNumId="9" w15:restartNumberingAfterBreak="0">
    <w:nsid w:val="2ABC1B28"/>
    <w:multiLevelType w:val="hybridMultilevel"/>
    <w:tmpl w:val="1C4254E4"/>
    <w:lvl w:ilvl="0" w:tplc="93A22A9C">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8683C3"/>
    <w:multiLevelType w:val="singleLevel"/>
    <w:tmpl w:val="30CBC27D"/>
    <w:lvl w:ilvl="0">
      <w:start w:val="6"/>
      <w:numFmt w:val="lowerLetter"/>
      <w:lvlText w:val="%1."/>
      <w:lvlJc w:val="left"/>
      <w:pPr>
        <w:tabs>
          <w:tab w:val="num" w:pos="1296"/>
        </w:tabs>
        <w:ind w:left="720"/>
      </w:pPr>
      <w:rPr>
        <w:color w:val="000000"/>
      </w:rPr>
    </w:lvl>
  </w:abstractNum>
  <w:abstractNum w:abstractNumId="11" w15:restartNumberingAfterBreak="0">
    <w:nsid w:val="2F2474B3"/>
    <w:multiLevelType w:val="singleLevel"/>
    <w:tmpl w:val="255267F2"/>
    <w:lvl w:ilvl="0">
      <w:start w:val="1"/>
      <w:numFmt w:val="lowerLetter"/>
      <w:lvlText w:val="%1."/>
      <w:lvlJc w:val="left"/>
      <w:pPr>
        <w:tabs>
          <w:tab w:val="num" w:pos="1152"/>
        </w:tabs>
        <w:ind w:left="720"/>
      </w:pPr>
      <w:rPr>
        <w:color w:val="000000"/>
      </w:rPr>
    </w:lvl>
  </w:abstractNum>
  <w:abstractNum w:abstractNumId="12" w15:restartNumberingAfterBreak="0">
    <w:nsid w:val="35C22263"/>
    <w:multiLevelType w:val="hybridMultilevel"/>
    <w:tmpl w:val="8EF6E94A"/>
    <w:lvl w:ilvl="0" w:tplc="8EFE1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61E3C"/>
    <w:multiLevelType w:val="hybridMultilevel"/>
    <w:tmpl w:val="97504E78"/>
    <w:lvl w:ilvl="0" w:tplc="B316E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B7F62"/>
    <w:multiLevelType w:val="hybridMultilevel"/>
    <w:tmpl w:val="E4401FDC"/>
    <w:lvl w:ilvl="0" w:tplc="5EFA06D2">
      <w:start w:val="13"/>
      <w:numFmt w:val="decimal"/>
      <w:lvlText w:val="%1."/>
      <w:lvlJc w:val="left"/>
      <w:pPr>
        <w:tabs>
          <w:tab w:val="num" w:pos="1140"/>
        </w:tabs>
        <w:ind w:left="1140" w:hanging="360"/>
      </w:pPr>
      <w:rPr>
        <w:rFonts w:hint="default"/>
        <w:u w:val="singl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3DA4A0FD"/>
    <w:multiLevelType w:val="singleLevel"/>
    <w:tmpl w:val="7BDF153C"/>
    <w:lvl w:ilvl="0">
      <w:start w:val="4"/>
      <w:numFmt w:val="lowerLetter"/>
      <w:lvlText w:val="%1."/>
      <w:lvlJc w:val="left"/>
      <w:pPr>
        <w:tabs>
          <w:tab w:val="num" w:pos="1008"/>
        </w:tabs>
        <w:ind w:left="648"/>
      </w:pPr>
      <w:rPr>
        <w:color w:val="000000"/>
      </w:rPr>
    </w:lvl>
  </w:abstractNum>
  <w:abstractNum w:abstractNumId="16" w15:restartNumberingAfterBreak="0">
    <w:nsid w:val="3DC5D0D9"/>
    <w:multiLevelType w:val="singleLevel"/>
    <w:tmpl w:val="0DC1BA51"/>
    <w:lvl w:ilvl="0">
      <w:start w:val="1"/>
      <w:numFmt w:val="lowerLetter"/>
      <w:lvlText w:val="%1."/>
      <w:lvlJc w:val="left"/>
      <w:pPr>
        <w:tabs>
          <w:tab w:val="num" w:pos="1296"/>
        </w:tabs>
        <w:ind w:left="720"/>
      </w:pPr>
      <w:rPr>
        <w:color w:val="000000"/>
      </w:rPr>
    </w:lvl>
  </w:abstractNum>
  <w:abstractNum w:abstractNumId="17" w15:restartNumberingAfterBreak="0">
    <w:nsid w:val="43F961EA"/>
    <w:multiLevelType w:val="hybridMultilevel"/>
    <w:tmpl w:val="4A286854"/>
    <w:lvl w:ilvl="0" w:tplc="EC2E4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1E4293"/>
    <w:multiLevelType w:val="hybridMultilevel"/>
    <w:tmpl w:val="2B36197C"/>
    <w:lvl w:ilvl="0" w:tplc="395E4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85548B"/>
    <w:multiLevelType w:val="singleLevel"/>
    <w:tmpl w:val="4322A639"/>
    <w:lvl w:ilvl="0">
      <w:start w:val="14"/>
      <w:numFmt w:val="lowerLetter"/>
      <w:lvlText w:val="%1."/>
      <w:lvlJc w:val="left"/>
      <w:pPr>
        <w:tabs>
          <w:tab w:val="num" w:pos="1296"/>
        </w:tabs>
        <w:ind w:left="648"/>
      </w:pPr>
      <w:rPr>
        <w:color w:val="000000"/>
      </w:rPr>
    </w:lvl>
  </w:abstractNum>
  <w:abstractNum w:abstractNumId="20" w15:restartNumberingAfterBreak="0">
    <w:nsid w:val="606D0B26"/>
    <w:multiLevelType w:val="hybridMultilevel"/>
    <w:tmpl w:val="81121DA0"/>
    <w:lvl w:ilvl="0" w:tplc="B638300C">
      <w:start w:val="13"/>
      <w:numFmt w:val="decimal"/>
      <w:lvlText w:val="%1."/>
      <w:lvlJc w:val="left"/>
      <w:pPr>
        <w:tabs>
          <w:tab w:val="num" w:pos="1440"/>
        </w:tabs>
        <w:ind w:left="1440" w:hanging="360"/>
      </w:pPr>
      <w:rPr>
        <w:rFonts w:hint="default"/>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5B50ABF"/>
    <w:multiLevelType w:val="hybridMultilevel"/>
    <w:tmpl w:val="C65415FC"/>
    <w:lvl w:ilvl="0" w:tplc="FA5C5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0F666F"/>
    <w:multiLevelType w:val="hybridMultilevel"/>
    <w:tmpl w:val="E0604F5E"/>
    <w:lvl w:ilvl="0" w:tplc="F4167152">
      <w:start w:val="13"/>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793D73F"/>
    <w:multiLevelType w:val="singleLevel"/>
    <w:tmpl w:val="134FE340"/>
    <w:lvl w:ilvl="0">
      <w:start w:val="6"/>
      <w:numFmt w:val="lowerLetter"/>
      <w:lvlText w:val="%1."/>
      <w:lvlJc w:val="left"/>
      <w:pPr>
        <w:tabs>
          <w:tab w:val="num" w:pos="1152"/>
        </w:tabs>
        <w:ind w:left="648"/>
      </w:pPr>
      <w:rPr>
        <w:color w:val="000000"/>
      </w:rPr>
    </w:lvl>
  </w:abstractNum>
  <w:abstractNum w:abstractNumId="24" w15:restartNumberingAfterBreak="0">
    <w:nsid w:val="70F51C89"/>
    <w:multiLevelType w:val="singleLevel"/>
    <w:tmpl w:val="22CAA66A"/>
    <w:lvl w:ilvl="0">
      <w:start w:val="1"/>
      <w:numFmt w:val="lowerLetter"/>
      <w:lvlText w:val="%1."/>
      <w:lvlJc w:val="left"/>
      <w:pPr>
        <w:tabs>
          <w:tab w:val="num" w:pos="1296"/>
        </w:tabs>
        <w:ind w:left="720"/>
      </w:pPr>
      <w:rPr>
        <w:color w:val="000000"/>
      </w:rPr>
    </w:lvl>
  </w:abstractNum>
  <w:abstractNum w:abstractNumId="25" w15:restartNumberingAfterBreak="0">
    <w:nsid w:val="74552D64"/>
    <w:multiLevelType w:val="hybridMultilevel"/>
    <w:tmpl w:val="32240D18"/>
    <w:lvl w:ilvl="0" w:tplc="34980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294EFD"/>
    <w:multiLevelType w:val="hybridMultilevel"/>
    <w:tmpl w:val="2F7AEBEC"/>
    <w:lvl w:ilvl="0" w:tplc="34C6F93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9"/>
  </w:num>
  <w:num w:numId="3">
    <w:abstractNumId w:val="3"/>
  </w:num>
  <w:num w:numId="4">
    <w:abstractNumId w:val="14"/>
  </w:num>
  <w:num w:numId="5">
    <w:abstractNumId w:val="20"/>
  </w:num>
  <w:num w:numId="6">
    <w:abstractNumId w:val="22"/>
  </w:num>
  <w:num w:numId="7">
    <w:abstractNumId w:val="1"/>
  </w:num>
  <w:num w:numId="8">
    <w:abstractNumId w:val="15"/>
  </w:num>
  <w:num w:numId="9">
    <w:abstractNumId w:val="19"/>
  </w:num>
  <w:num w:numId="10">
    <w:abstractNumId w:val="16"/>
  </w:num>
  <w:num w:numId="11">
    <w:abstractNumId w:val="4"/>
  </w:num>
  <w:num w:numId="12">
    <w:abstractNumId w:val="5"/>
  </w:num>
  <w:num w:numId="13">
    <w:abstractNumId w:val="8"/>
  </w:num>
  <w:num w:numId="14">
    <w:abstractNumId w:val="10"/>
  </w:num>
  <w:num w:numId="15">
    <w:abstractNumId w:val="24"/>
  </w:num>
  <w:num w:numId="16">
    <w:abstractNumId w:val="11"/>
  </w:num>
  <w:num w:numId="17">
    <w:abstractNumId w:val="23"/>
  </w:num>
  <w:num w:numId="18">
    <w:abstractNumId w:val="0"/>
  </w:num>
  <w:num w:numId="19">
    <w:abstractNumId w:val="13"/>
  </w:num>
  <w:num w:numId="20">
    <w:abstractNumId w:val="21"/>
  </w:num>
  <w:num w:numId="21">
    <w:abstractNumId w:val="7"/>
  </w:num>
  <w:num w:numId="22">
    <w:abstractNumId w:val="18"/>
  </w:num>
  <w:num w:numId="23">
    <w:abstractNumId w:val="12"/>
  </w:num>
  <w:num w:numId="24">
    <w:abstractNumId w:val="6"/>
  </w:num>
  <w:num w:numId="25">
    <w:abstractNumId w:val="2"/>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4"/>
    <w:rsid w:val="000001C4"/>
    <w:rsid w:val="0000410B"/>
    <w:rsid w:val="000209E9"/>
    <w:rsid w:val="000232F7"/>
    <w:rsid w:val="0002346D"/>
    <w:rsid w:val="00053E9F"/>
    <w:rsid w:val="000633AF"/>
    <w:rsid w:val="0006496C"/>
    <w:rsid w:val="0009033D"/>
    <w:rsid w:val="000A439B"/>
    <w:rsid w:val="000B452E"/>
    <w:rsid w:val="000B7BBB"/>
    <w:rsid w:val="000C5A47"/>
    <w:rsid w:val="000D58F4"/>
    <w:rsid w:val="00107196"/>
    <w:rsid w:val="00121AF1"/>
    <w:rsid w:val="00125A21"/>
    <w:rsid w:val="00142C2D"/>
    <w:rsid w:val="00147356"/>
    <w:rsid w:val="001614FB"/>
    <w:rsid w:val="00172FFC"/>
    <w:rsid w:val="001B58DD"/>
    <w:rsid w:val="001C3A75"/>
    <w:rsid w:val="001E1EC3"/>
    <w:rsid w:val="0021077B"/>
    <w:rsid w:val="00237A25"/>
    <w:rsid w:val="00244B03"/>
    <w:rsid w:val="00274975"/>
    <w:rsid w:val="002A7445"/>
    <w:rsid w:val="002B2EF0"/>
    <w:rsid w:val="00327EB7"/>
    <w:rsid w:val="003557B6"/>
    <w:rsid w:val="0037483F"/>
    <w:rsid w:val="003A1680"/>
    <w:rsid w:val="003A2A8C"/>
    <w:rsid w:val="003D326F"/>
    <w:rsid w:val="003D749A"/>
    <w:rsid w:val="003E37AF"/>
    <w:rsid w:val="003F1D7E"/>
    <w:rsid w:val="003F5411"/>
    <w:rsid w:val="004756B9"/>
    <w:rsid w:val="00492A45"/>
    <w:rsid w:val="00494525"/>
    <w:rsid w:val="004C233C"/>
    <w:rsid w:val="004D51A6"/>
    <w:rsid w:val="004E7416"/>
    <w:rsid w:val="00507632"/>
    <w:rsid w:val="005341A8"/>
    <w:rsid w:val="00561616"/>
    <w:rsid w:val="00570B2D"/>
    <w:rsid w:val="0059090A"/>
    <w:rsid w:val="005A1D64"/>
    <w:rsid w:val="005A6F77"/>
    <w:rsid w:val="005B0585"/>
    <w:rsid w:val="00617B0D"/>
    <w:rsid w:val="00620D76"/>
    <w:rsid w:val="0065359D"/>
    <w:rsid w:val="00655D31"/>
    <w:rsid w:val="006901FC"/>
    <w:rsid w:val="006B64A0"/>
    <w:rsid w:val="006C20C8"/>
    <w:rsid w:val="006F3DD8"/>
    <w:rsid w:val="00700AFB"/>
    <w:rsid w:val="00701D9D"/>
    <w:rsid w:val="007117FA"/>
    <w:rsid w:val="007171C6"/>
    <w:rsid w:val="00745A92"/>
    <w:rsid w:val="007566F4"/>
    <w:rsid w:val="00767B35"/>
    <w:rsid w:val="0079354E"/>
    <w:rsid w:val="007A0791"/>
    <w:rsid w:val="007A07D7"/>
    <w:rsid w:val="007B5DD0"/>
    <w:rsid w:val="007B7C22"/>
    <w:rsid w:val="007C11FE"/>
    <w:rsid w:val="007C3325"/>
    <w:rsid w:val="007D0678"/>
    <w:rsid w:val="007E0CFE"/>
    <w:rsid w:val="00815E0B"/>
    <w:rsid w:val="008235F0"/>
    <w:rsid w:val="00823F0C"/>
    <w:rsid w:val="00841288"/>
    <w:rsid w:val="008945BD"/>
    <w:rsid w:val="008B2004"/>
    <w:rsid w:val="008C3DB7"/>
    <w:rsid w:val="00921B8C"/>
    <w:rsid w:val="00946697"/>
    <w:rsid w:val="00957297"/>
    <w:rsid w:val="009B15A8"/>
    <w:rsid w:val="009B436F"/>
    <w:rsid w:val="009B67D8"/>
    <w:rsid w:val="009C6727"/>
    <w:rsid w:val="009D3117"/>
    <w:rsid w:val="009D5EA9"/>
    <w:rsid w:val="009E29EE"/>
    <w:rsid w:val="00A0095F"/>
    <w:rsid w:val="00A617E7"/>
    <w:rsid w:val="00A749F6"/>
    <w:rsid w:val="00A775F9"/>
    <w:rsid w:val="00A77C8A"/>
    <w:rsid w:val="00A83298"/>
    <w:rsid w:val="00AC23A8"/>
    <w:rsid w:val="00AD5551"/>
    <w:rsid w:val="00AE1EF6"/>
    <w:rsid w:val="00AF4CD7"/>
    <w:rsid w:val="00B073D6"/>
    <w:rsid w:val="00B53653"/>
    <w:rsid w:val="00B61AAF"/>
    <w:rsid w:val="00B72102"/>
    <w:rsid w:val="00B832B9"/>
    <w:rsid w:val="00B979B7"/>
    <w:rsid w:val="00BB5A1F"/>
    <w:rsid w:val="00BB5AC7"/>
    <w:rsid w:val="00BD2027"/>
    <w:rsid w:val="00C32343"/>
    <w:rsid w:val="00C462BB"/>
    <w:rsid w:val="00C67148"/>
    <w:rsid w:val="00C67C74"/>
    <w:rsid w:val="00C73EF3"/>
    <w:rsid w:val="00C75F6B"/>
    <w:rsid w:val="00C76410"/>
    <w:rsid w:val="00C804E7"/>
    <w:rsid w:val="00C92220"/>
    <w:rsid w:val="00CC7CF4"/>
    <w:rsid w:val="00CD59B5"/>
    <w:rsid w:val="00CE5A2A"/>
    <w:rsid w:val="00CE7DA9"/>
    <w:rsid w:val="00CE7F61"/>
    <w:rsid w:val="00D03EC5"/>
    <w:rsid w:val="00D056B8"/>
    <w:rsid w:val="00D078A0"/>
    <w:rsid w:val="00D27BCD"/>
    <w:rsid w:val="00D42EEF"/>
    <w:rsid w:val="00D67F6C"/>
    <w:rsid w:val="00D710E7"/>
    <w:rsid w:val="00D75B3F"/>
    <w:rsid w:val="00DA79CF"/>
    <w:rsid w:val="00DD66DE"/>
    <w:rsid w:val="00DE4E50"/>
    <w:rsid w:val="00E40CFD"/>
    <w:rsid w:val="00E57121"/>
    <w:rsid w:val="00E616A5"/>
    <w:rsid w:val="00E652EA"/>
    <w:rsid w:val="00E95B4F"/>
    <w:rsid w:val="00EA48CB"/>
    <w:rsid w:val="00EB2F71"/>
    <w:rsid w:val="00EB5C5E"/>
    <w:rsid w:val="00EB6883"/>
    <w:rsid w:val="00EC1E10"/>
    <w:rsid w:val="00EC71C0"/>
    <w:rsid w:val="00ED4DC1"/>
    <w:rsid w:val="00ED6FC5"/>
    <w:rsid w:val="00F16790"/>
    <w:rsid w:val="00F245F4"/>
    <w:rsid w:val="00F3230C"/>
    <w:rsid w:val="00F64FAF"/>
    <w:rsid w:val="00F866D3"/>
    <w:rsid w:val="00F954DD"/>
    <w:rsid w:val="00F95E85"/>
    <w:rsid w:val="00F97D62"/>
    <w:rsid w:val="00FB1CF9"/>
    <w:rsid w:val="00FB2474"/>
    <w:rsid w:val="00FC0240"/>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7DADDE49-5457-4829-8F5A-F6EAF9C8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3"/>
    </w:rPr>
  </w:style>
  <w:style w:type="paragraph" w:styleId="Heading1">
    <w:name w:val="heading 1"/>
    <w:basedOn w:val="Normal"/>
    <w:next w:val="Normal"/>
    <w:qFormat/>
    <w:pPr>
      <w:keepNext/>
      <w:suppressAutoHyphens/>
      <w:spacing w:before="120"/>
      <w:ind w:left="360" w:hanging="360"/>
      <w:jc w:val="center"/>
      <w:outlineLvl w:val="0"/>
    </w:pPr>
    <w:rPr>
      <w:rFonts w:ascii="Arial" w:hAnsi="Arial"/>
      <w:b/>
      <w:spacing w:val="-2"/>
      <w:sz w:val="20"/>
    </w:rPr>
  </w:style>
  <w:style w:type="paragraph" w:styleId="Heading2">
    <w:name w:val="heading 2"/>
    <w:basedOn w:val="Normal"/>
    <w:next w:val="Normal"/>
    <w:qFormat/>
    <w:pPr>
      <w:keepNext/>
      <w:suppressAutoHyphens/>
      <w:spacing w:before="120"/>
      <w:ind w:left="720" w:hanging="360"/>
      <w:jc w:val="both"/>
      <w:outlineLvl w:val="1"/>
    </w:pPr>
    <w:rPr>
      <w:rFonts w:ascii="Arial" w:hAnsi="Arial"/>
      <w:spacing w:val="-2"/>
      <w:sz w:val="20"/>
      <w:u w:val="single"/>
    </w:rPr>
  </w:style>
  <w:style w:type="paragraph" w:styleId="Heading3">
    <w:name w:val="heading 3"/>
    <w:basedOn w:val="Normal"/>
    <w:next w:val="Normal"/>
    <w:qFormat/>
    <w:pPr>
      <w:keepNext/>
      <w:keepLines/>
      <w:suppressAutoHyphens/>
      <w:spacing w:before="120"/>
      <w:ind w:left="1080"/>
      <w:jc w:val="both"/>
      <w:outlineLvl w:val="2"/>
    </w:pPr>
    <w:rPr>
      <w:rFonts w:ascii="Arial" w:hAnsi="Arial"/>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3"/>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3"/>
    </w:rPr>
  </w:style>
  <w:style w:type="character" w:customStyle="1" w:styleId="DocInit">
    <w:name w:val="Doc Init"/>
    <w:basedOn w:val="DefaultParagraphFont"/>
  </w:style>
  <w:style w:type="character" w:customStyle="1" w:styleId="TechInit">
    <w:name w:val="Tech Init"/>
    <w:rPr>
      <w:rFonts w:ascii="Helvetica" w:hAnsi="Helvetica"/>
      <w:noProof w:val="0"/>
      <w:sz w:val="23"/>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3"/>
      <w:lang w:val="en-US"/>
    </w:rPr>
  </w:style>
  <w:style w:type="character" w:customStyle="1" w:styleId="Technical3">
    <w:name w:val="Technical 3"/>
    <w:rPr>
      <w:rFonts w:ascii="Helvetica" w:hAnsi="Helvetica"/>
      <w:noProof w:val="0"/>
      <w:sz w:val="23"/>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3"/>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360" w:hanging="360"/>
      <w:jc w:val="both"/>
    </w:pPr>
    <w:rPr>
      <w:rFonts w:ascii="Arial" w:hAnsi="Arial"/>
      <w:spacing w:val="-2"/>
      <w:sz w:val="20"/>
    </w:rPr>
  </w:style>
  <w:style w:type="paragraph" w:styleId="BodyTextIndent2">
    <w:name w:val="Body Text Indent 2"/>
    <w:basedOn w:val="Normal"/>
    <w:pPr>
      <w:suppressAutoHyphens/>
      <w:spacing w:before="120"/>
      <w:ind w:left="720" w:hanging="360"/>
      <w:jc w:val="both"/>
    </w:pPr>
    <w:rPr>
      <w:rFonts w:ascii="Arial" w:hAnsi="Arial"/>
      <w:spacing w:val="-2"/>
      <w:sz w:val="20"/>
    </w:rPr>
  </w:style>
  <w:style w:type="paragraph" w:styleId="BodyTextIndent3">
    <w:name w:val="Body Text Indent 3"/>
    <w:basedOn w:val="Normal"/>
    <w:pPr>
      <w:keepLines/>
      <w:suppressAutoHyphens/>
      <w:spacing w:before="120"/>
      <w:ind w:left="1080" w:hanging="360"/>
      <w:jc w:val="both"/>
    </w:pPr>
    <w:rPr>
      <w:rFonts w:ascii="Arial" w:hAnsi="Arial"/>
      <w:spacing w:val="-2"/>
      <w:sz w:val="20"/>
    </w:rPr>
  </w:style>
  <w:style w:type="paragraph" w:customStyle="1" w:styleId="Style3">
    <w:name w:val="Style 3"/>
    <w:basedOn w:val="Normal"/>
    <w:rsid w:val="00DD66DE"/>
    <w:pPr>
      <w:autoSpaceDE w:val="0"/>
      <w:autoSpaceDN w:val="0"/>
      <w:spacing w:line="216" w:lineRule="atLeast"/>
    </w:pPr>
    <w:rPr>
      <w:rFonts w:ascii="Times New Roman" w:hAnsi="Times New Roman"/>
      <w:snapToGrid/>
      <w:sz w:val="24"/>
      <w:szCs w:val="24"/>
    </w:rPr>
  </w:style>
  <w:style w:type="paragraph" w:customStyle="1" w:styleId="Style4">
    <w:name w:val="Style 4"/>
    <w:basedOn w:val="Normal"/>
    <w:rsid w:val="00DD66DE"/>
    <w:pPr>
      <w:autoSpaceDE w:val="0"/>
      <w:autoSpaceDN w:val="0"/>
      <w:ind w:left="1368"/>
    </w:pPr>
    <w:rPr>
      <w:rFonts w:ascii="Times New Roman" w:hAnsi="Times New Roman"/>
      <w:snapToGrid/>
      <w:sz w:val="24"/>
      <w:szCs w:val="24"/>
    </w:rPr>
  </w:style>
  <w:style w:type="paragraph" w:customStyle="1" w:styleId="Style5">
    <w:name w:val="Style 5"/>
    <w:basedOn w:val="Normal"/>
    <w:rsid w:val="00DD66DE"/>
    <w:pPr>
      <w:widowControl/>
      <w:autoSpaceDE w:val="0"/>
      <w:autoSpaceDN w:val="0"/>
      <w:adjustRightInd w:val="0"/>
    </w:pPr>
    <w:rPr>
      <w:rFonts w:ascii="Times New Roman" w:hAnsi="Times New Roman"/>
      <w:snapToGrid/>
      <w:sz w:val="24"/>
      <w:szCs w:val="24"/>
    </w:rPr>
  </w:style>
  <w:style w:type="paragraph" w:customStyle="1" w:styleId="Style7">
    <w:name w:val="Style 7"/>
    <w:basedOn w:val="Normal"/>
    <w:rsid w:val="00DD66DE"/>
    <w:pPr>
      <w:tabs>
        <w:tab w:val="left" w:pos="972"/>
      </w:tabs>
      <w:autoSpaceDE w:val="0"/>
      <w:autoSpaceDN w:val="0"/>
      <w:spacing w:line="480" w:lineRule="auto"/>
    </w:pPr>
    <w:rPr>
      <w:rFonts w:ascii="Times New Roman" w:hAnsi="Times New Roman"/>
      <w:snapToGrid/>
      <w:sz w:val="24"/>
      <w:szCs w:val="24"/>
    </w:rPr>
  </w:style>
  <w:style w:type="paragraph" w:customStyle="1" w:styleId="Style8">
    <w:name w:val="Style 8"/>
    <w:basedOn w:val="Normal"/>
    <w:rsid w:val="00DD66DE"/>
    <w:pPr>
      <w:autoSpaceDE w:val="0"/>
      <w:autoSpaceDN w:val="0"/>
      <w:spacing w:before="216"/>
    </w:pPr>
    <w:rPr>
      <w:rFonts w:ascii="Times New Roman" w:hAnsi="Times New Roman"/>
      <w:snapToGrid/>
      <w:sz w:val="24"/>
      <w:szCs w:val="24"/>
    </w:rPr>
  </w:style>
  <w:style w:type="paragraph" w:styleId="BalloonText">
    <w:name w:val="Balloon Text"/>
    <w:basedOn w:val="Normal"/>
    <w:semiHidden/>
    <w:rsid w:val="00921B8C"/>
    <w:rPr>
      <w:rFonts w:ascii="Tahoma" w:hAnsi="Tahoma" w:cs="Tahoma"/>
      <w:sz w:val="16"/>
      <w:szCs w:val="16"/>
    </w:rPr>
  </w:style>
  <w:style w:type="paragraph" w:customStyle="1" w:styleId="TXT">
    <w:name w:val="TXT"/>
    <w:basedOn w:val="Normal"/>
    <w:rsid w:val="002A7445"/>
    <w:pPr>
      <w:widowControl/>
      <w:ind w:left="230"/>
    </w:pPr>
    <w:rPr>
      <w:rFonts w:ascii="Courier New" w:hAnsi="Courier New"/>
      <w:snapToGrid/>
      <w:sz w:val="20"/>
    </w:rPr>
  </w:style>
  <w:style w:type="paragraph" w:styleId="ListParagraph">
    <w:name w:val="List Paragraph"/>
    <w:basedOn w:val="Normal"/>
    <w:uiPriority w:val="34"/>
    <w:qFormat/>
    <w:rsid w:val="00F245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B48E23-A646-4D6F-99C0-D70F6CCA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2E5CE-E9AC-4BC3-8885-28CDDFF5CE6D}">
  <ds:schemaRefs>
    <ds:schemaRef ds:uri="http://schemas.microsoft.com/sharepoint/v3/contenttype/forms"/>
  </ds:schemaRefs>
</ds:datastoreItem>
</file>

<file path=customXml/itemProps3.xml><?xml version="1.0" encoding="utf-8"?>
<ds:datastoreItem xmlns:ds="http://schemas.openxmlformats.org/officeDocument/2006/customXml" ds:itemID="{8B3FD26C-81BC-4BEF-B2D3-918598BCFB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GR01501 Safety</vt:lpstr>
    </vt:vector>
  </TitlesOfParts>
  <Company>State System of Higher Education</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GR01501 Safety</dc:title>
  <dc:subject>General Requirements</dc:subject>
  <dc:creator>Rebecca A. Novak</dc:creator>
  <dc:description>Reformatted and copied for Don Sheaffer 8/25/99</dc:description>
  <cp:lastModifiedBy>Herman, Michael</cp:lastModifiedBy>
  <cp:revision>4</cp:revision>
  <cp:lastPrinted>2013-08-27T16:44:00Z</cp:lastPrinted>
  <dcterms:created xsi:type="dcterms:W3CDTF">2014-02-25T18:59:00Z</dcterms:created>
  <dcterms:modified xsi:type="dcterms:W3CDTF">2015-08-28T15:47:00Z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